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77A89">
      <w:pPr>
        <w:rPr>
          <w:rFonts w:eastAsia="仿宋_GB2312"/>
          <w:sz w:val="84"/>
        </w:rPr>
      </w:pPr>
    </w:p>
    <w:p w14:paraId="64ECDE8F">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283845</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2.35pt;height:0pt;width:56.7pt;z-index:251659264;mso-width-relative:page;mso-height-relative:page;" filled="f" stroked="t" coordsize="21600,21600" o:gfxdata="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rGBfz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Pr>
          <w:rFonts w:hint="eastAsia" w:eastAsia="黑体"/>
          <w:b/>
          <w:spacing w:val="40"/>
          <w:w w:val="66"/>
          <w:sz w:val="60"/>
          <w:szCs w:val="60"/>
        </w:rPr>
        <w:t xml:space="preserve">     天津市数据发展中心-天津市生态环境保护综合管理信息平台等相关系统密评服务项目</w:t>
      </w:r>
    </w:p>
    <w:p w14:paraId="69410214">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361315</wp:posOffset>
                </wp:positionV>
                <wp:extent cx="3636010" cy="0"/>
                <wp:effectExtent l="0" t="95250" r="317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635829"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85pt;margin-top:28.45pt;height:0pt;width:286.3pt;z-index:251660288;mso-width-relative:page;mso-height-relative:page;" filled="f" stroked="t" coordsize="21600,21600" o:gfxdata="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UCm&#10;DtYAAAAJAQAADwAAAAAAAAABACAAAAAiAAAAZHJzL2Rvd25yZXYueG1sUEsBAhQAFAAAAAgAh07i&#10;QA42JFD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16B01FF6">
      <w:pPr>
        <w:ind w:right="1025"/>
        <w:jc w:val="center"/>
        <w:rPr>
          <w:rFonts w:eastAsia="黑体"/>
          <w:b/>
          <w:spacing w:val="40"/>
          <w:w w:val="66"/>
          <w:sz w:val="60"/>
          <w:szCs w:val="60"/>
        </w:rPr>
      </w:pPr>
    </w:p>
    <w:p w14:paraId="5B9329C0">
      <w:pPr>
        <w:jc w:val="center"/>
        <w:rPr>
          <w:rFonts w:eastAsia="黑体"/>
          <w:b/>
          <w:spacing w:val="40"/>
          <w:w w:val="66"/>
          <w:sz w:val="15"/>
          <w:szCs w:val="15"/>
        </w:rPr>
      </w:pPr>
      <w:r>
        <w:rPr>
          <w:rFonts w:eastAsia="黑体"/>
          <w:b/>
          <w:spacing w:val="40"/>
          <w:w w:val="66"/>
          <w:sz w:val="56"/>
          <w:szCs w:val="56"/>
        </w:rPr>
        <w:t xml:space="preserve">            </w:t>
      </w:r>
    </w:p>
    <w:p w14:paraId="5D990220">
      <w:pPr>
        <w:jc w:val="center"/>
        <w:rPr>
          <w:rFonts w:eastAsia="黑体"/>
          <w:spacing w:val="40"/>
          <w:w w:val="66"/>
          <w:sz w:val="32"/>
          <w:szCs w:val="32"/>
        </w:rPr>
      </w:pPr>
      <w:r>
        <w:rPr>
          <w:rFonts w:eastAsia="黑体"/>
          <w:spacing w:val="40"/>
          <w:w w:val="66"/>
          <w:sz w:val="32"/>
          <w:szCs w:val="32"/>
        </w:rPr>
        <w:t>（项目编号：TGPC-2025-D-0011）</w:t>
      </w:r>
    </w:p>
    <w:p w14:paraId="5E3F21B1">
      <w:pPr>
        <w:rPr>
          <w:sz w:val="40"/>
        </w:rPr>
      </w:pPr>
    </w:p>
    <w:p w14:paraId="137D1E31">
      <w:pPr>
        <w:rPr>
          <w:sz w:val="36"/>
        </w:rPr>
      </w:pPr>
    </w:p>
    <w:p w14:paraId="5BA5B4C3">
      <w:pPr>
        <w:rPr>
          <w:sz w:val="36"/>
        </w:rPr>
      </w:pPr>
    </w:p>
    <w:p w14:paraId="5068028F">
      <w:pPr>
        <w:rPr>
          <w:sz w:val="36"/>
        </w:rPr>
      </w:pPr>
    </w:p>
    <w:p w14:paraId="53B5975A">
      <w:pPr>
        <w:rPr>
          <w:sz w:val="36"/>
        </w:rPr>
      </w:pPr>
    </w:p>
    <w:p w14:paraId="46A1A427">
      <w:pPr>
        <w:rPr>
          <w:sz w:val="36"/>
        </w:rPr>
      </w:pPr>
    </w:p>
    <w:p w14:paraId="78BAAF55">
      <w:pPr>
        <w:rPr>
          <w:sz w:val="36"/>
        </w:rPr>
      </w:pPr>
    </w:p>
    <w:p w14:paraId="668BB7D3">
      <w:pPr>
        <w:rPr>
          <w:sz w:val="36"/>
        </w:rPr>
      </w:pPr>
    </w:p>
    <w:p w14:paraId="19AAF937">
      <w:pPr>
        <w:rPr>
          <w:sz w:val="36"/>
        </w:rPr>
      </w:pPr>
    </w:p>
    <w:p w14:paraId="4029978B">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15675C36">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 xml:space="preserve">. </w:t>
      </w:r>
      <w:r>
        <w:rPr>
          <w:rFonts w:hint="eastAsia" w:eastAsia="仿宋_GB2312"/>
          <w:b/>
          <w:bCs/>
          <w:kern w:val="0"/>
          <w:sz w:val="44"/>
          <w:szCs w:val="44"/>
        </w:rPr>
        <w:t>1</w:t>
      </w:r>
    </w:p>
    <w:p w14:paraId="5E49D31C">
      <w:pPr>
        <w:widowControl/>
        <w:jc w:val="left"/>
        <w:rPr>
          <w:rFonts w:eastAsia="仿宋_GB2312"/>
          <w:b/>
          <w:bCs/>
          <w:kern w:val="0"/>
          <w:sz w:val="44"/>
          <w:szCs w:val="44"/>
        </w:rPr>
      </w:pPr>
    </w:p>
    <w:p w14:paraId="7B6E0D37">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3D4D3FB8">
      <w:pPr>
        <w:ind w:firstLine="408" w:firstLineChars="100"/>
        <w:jc w:val="center"/>
        <w:rPr>
          <w:b/>
          <w:spacing w:val="20"/>
          <w:w w:val="80"/>
          <w:sz w:val="48"/>
          <w:szCs w:val="48"/>
        </w:rPr>
      </w:pPr>
      <w:r>
        <w:rPr>
          <w:b/>
          <w:spacing w:val="20"/>
          <w:w w:val="80"/>
          <w:sz w:val="48"/>
          <w:szCs w:val="48"/>
        </w:rPr>
        <w:t>目  录</w:t>
      </w:r>
    </w:p>
    <w:p w14:paraId="4D43C210">
      <w:pPr>
        <w:spacing w:line="560" w:lineRule="exact"/>
        <w:ind w:right="-141" w:rightChars="-73"/>
        <w:rPr>
          <w:b/>
          <w:sz w:val="24"/>
        </w:rPr>
      </w:pPr>
      <w:r>
        <w:rPr>
          <w:b/>
          <w:sz w:val="24"/>
        </w:rPr>
        <w:t>第一部分  投标邀请函</w:t>
      </w:r>
    </w:p>
    <w:p w14:paraId="7584AFC5">
      <w:pPr>
        <w:spacing w:line="560" w:lineRule="exact"/>
        <w:ind w:right="-141" w:rightChars="-73"/>
        <w:rPr>
          <w:b/>
          <w:sz w:val="24"/>
        </w:rPr>
      </w:pPr>
    </w:p>
    <w:p w14:paraId="0329AD1C">
      <w:pPr>
        <w:spacing w:line="560" w:lineRule="exact"/>
        <w:ind w:right="-141" w:rightChars="-73"/>
        <w:rPr>
          <w:b/>
          <w:sz w:val="24"/>
        </w:rPr>
      </w:pPr>
      <w:r>
        <w:rPr>
          <w:b/>
          <w:sz w:val="24"/>
        </w:rPr>
        <w:t>第二部分  招标项目要求</w:t>
      </w:r>
    </w:p>
    <w:p w14:paraId="5EE1C08E">
      <w:pPr>
        <w:spacing w:line="560" w:lineRule="exact"/>
        <w:ind w:right="-141" w:rightChars="-73"/>
        <w:rPr>
          <w:b/>
          <w:sz w:val="24"/>
        </w:rPr>
      </w:pPr>
    </w:p>
    <w:p w14:paraId="4755F471">
      <w:pPr>
        <w:spacing w:line="560" w:lineRule="exact"/>
        <w:ind w:right="-141" w:rightChars="-73"/>
        <w:rPr>
          <w:b/>
          <w:sz w:val="24"/>
        </w:rPr>
      </w:pPr>
      <w:r>
        <w:rPr>
          <w:b/>
          <w:sz w:val="24"/>
        </w:rPr>
        <w:t>第三部分  投标须知</w:t>
      </w:r>
    </w:p>
    <w:p w14:paraId="67E75D51">
      <w:pPr>
        <w:spacing w:line="560" w:lineRule="exact"/>
        <w:ind w:right="-141" w:rightChars="-73"/>
        <w:rPr>
          <w:sz w:val="24"/>
        </w:rPr>
      </w:pPr>
    </w:p>
    <w:p w14:paraId="2B980B10">
      <w:pPr>
        <w:spacing w:line="560" w:lineRule="exact"/>
        <w:rPr>
          <w:b/>
          <w:sz w:val="24"/>
        </w:rPr>
      </w:pPr>
      <w:r>
        <w:rPr>
          <w:b/>
          <w:sz w:val="24"/>
        </w:rPr>
        <w:t>第四部分  合同条款</w:t>
      </w:r>
    </w:p>
    <w:p w14:paraId="545C577E">
      <w:pPr>
        <w:spacing w:line="560" w:lineRule="exact"/>
        <w:rPr>
          <w:sz w:val="24"/>
        </w:rPr>
      </w:pPr>
    </w:p>
    <w:p w14:paraId="0A7175C0">
      <w:pPr>
        <w:spacing w:line="560" w:lineRule="exact"/>
        <w:rPr>
          <w:sz w:val="24"/>
        </w:rPr>
      </w:pPr>
      <w:r>
        <w:rPr>
          <w:b/>
          <w:sz w:val="24"/>
        </w:rPr>
        <w:t>第五部分  投标文件格式</w:t>
      </w:r>
    </w:p>
    <w:p w14:paraId="6ACC0EA1">
      <w:pPr>
        <w:rPr>
          <w:sz w:val="24"/>
        </w:rPr>
      </w:pPr>
    </w:p>
    <w:p w14:paraId="6365B5B5">
      <w:pPr>
        <w:rPr>
          <w:sz w:val="24"/>
        </w:rPr>
      </w:pPr>
    </w:p>
    <w:p w14:paraId="27E3B7C1">
      <w:pPr>
        <w:rPr>
          <w:sz w:val="24"/>
        </w:rPr>
      </w:pPr>
    </w:p>
    <w:p w14:paraId="71F7B07C">
      <w:pPr>
        <w:rPr>
          <w:sz w:val="24"/>
        </w:rPr>
      </w:pPr>
    </w:p>
    <w:p w14:paraId="0B12329E">
      <w:pPr>
        <w:rPr>
          <w:sz w:val="24"/>
        </w:rPr>
      </w:pPr>
    </w:p>
    <w:p w14:paraId="1111F044">
      <w:pPr>
        <w:rPr>
          <w:sz w:val="24"/>
        </w:rPr>
      </w:pPr>
    </w:p>
    <w:p w14:paraId="0C599CF9">
      <w:pPr>
        <w:rPr>
          <w:b/>
        </w:rPr>
      </w:pPr>
    </w:p>
    <w:p w14:paraId="7FC15608">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4975AC6A">
      <w:pPr>
        <w:pStyle w:val="16"/>
        <w:rPr>
          <w:rFonts w:ascii="Times New Roman" w:hAnsi="Times New Roman"/>
        </w:rPr>
      </w:pPr>
      <w:r>
        <w:rPr>
          <w:rFonts w:ascii="Times New Roman" w:hAnsi="Times New Roman"/>
        </w:rPr>
        <w:t>第一部分  投标邀请函</w:t>
      </w:r>
      <w:bookmarkEnd w:id="0"/>
    </w:p>
    <w:p w14:paraId="31919943">
      <w:pPr>
        <w:pStyle w:val="29"/>
        <w:spacing w:line="360" w:lineRule="auto"/>
        <w:ind w:firstLine="448" w:firstLineChars="200"/>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天津市数据发展中心</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天津市数据发展中心-天津市生态环境保护综合管理信息平台等相关系统密评服务项目</w:t>
      </w:r>
      <w:r>
        <w:rPr>
          <w:rFonts w:ascii="Times New Roman" w:hAnsi="Times New Roman" w:cs="Times New Roman" w:eastAsiaTheme="minorEastAsia"/>
          <w:color w:val="auto"/>
          <w:szCs w:val="32"/>
        </w:rPr>
        <w:t>实施采购。现欢迎合格的供应商参加投标。</w:t>
      </w:r>
    </w:p>
    <w:p w14:paraId="2C31025A">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17B2E4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7F709D1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（一）项目名称： </w:t>
      </w:r>
      <w:r>
        <w:rPr>
          <w:rFonts w:hint="eastAsia" w:ascii="Times New Roman" w:hAnsi="Times New Roman" w:eastAsia="宋体" w:cs="Times New Roman"/>
          <w:color w:val="auto"/>
        </w:rPr>
        <w:t>天津市数据发展中心-天津市生态环境保护综合管理信息平台等相关系统密评服务项目</w:t>
      </w:r>
      <w:r>
        <w:rPr>
          <w:rFonts w:ascii="Times New Roman" w:hAnsi="Times New Roman" w:eastAsia="宋体" w:cs="Times New Roman"/>
          <w:color w:val="auto"/>
        </w:rPr>
        <w:t xml:space="preserve"> </w:t>
      </w:r>
    </w:p>
    <w:p w14:paraId="4F663B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（二）项目编号：TGPC-2025-D-0011</w:t>
      </w:r>
    </w:p>
    <w:p w14:paraId="68494B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09BDB3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rPr>
        <w:t>密评服务，合同履行期限：自合同签订之日起一年的服务期（特殊情况以合同为准）。</w:t>
      </w:r>
    </w:p>
    <w:p w14:paraId="4DB35708">
      <w:pPr>
        <w:pStyle w:val="29"/>
        <w:spacing w:line="360" w:lineRule="auto"/>
        <w:ind w:firstLine="448" w:firstLineChars="200"/>
        <w:jc w:val="both"/>
        <w:rPr>
          <w:rFonts w:ascii="Times New Roman" w:hAnsi="Times New Roman" w:cs="Times New Roman"/>
          <w:color w:val="auto"/>
        </w:rPr>
      </w:pPr>
      <w:r>
        <w:rPr>
          <w:rFonts w:ascii="Times New Roman" w:hAnsi="Times New Roman" w:cs="Times New Roman"/>
          <w:color w:val="auto"/>
        </w:rPr>
        <w:t>三、项目预算</w:t>
      </w:r>
    </w:p>
    <w:p w14:paraId="6E893D3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第一包：250000元。</w:t>
      </w:r>
    </w:p>
    <w:p w14:paraId="25C51D1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2079E878">
      <w:pPr>
        <w:pStyle w:val="29"/>
        <w:spacing w:line="360" w:lineRule="auto"/>
        <w:ind w:firstLine="448" w:firstLineChars="200"/>
        <w:rPr>
          <w:rFonts w:ascii="Times New Roman" w:hAnsi="Times New Roman" w:eastAsia="宋体" w:cs="Times New Roman"/>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根据《商用密码应用安全性评估管理办法》的规定，投标人应列入国家密码管理局公告（第49号）机构目录之内。</w:t>
      </w:r>
    </w:p>
    <w:p w14:paraId="40168F7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14:paraId="37F1A1F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10ECBC1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7647861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w:t>
      </w:r>
      <w:r>
        <w:rPr>
          <w:rFonts w:ascii="Times New Roman" w:hAnsi="Times New Roman" w:eastAsia="宋体" w:cs="Times New Roman"/>
          <w:color w:val="auto"/>
        </w:rPr>
        <w:t>2023</w:t>
      </w:r>
      <w:r>
        <w:rPr>
          <w:rFonts w:hint="eastAsia" w:ascii="Times New Roman" w:hAnsi="Times New Roman" w:eastAsia="宋体" w:cs="Times New Roman"/>
          <w:color w:val="auto"/>
        </w:rPr>
        <w:t>年度财务报告扫描件。</w:t>
      </w:r>
    </w:p>
    <w:p w14:paraId="04585F2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5A5EA2B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2973EA8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0651CE2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076FCBA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6582200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p w14:paraId="601B8FE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cs="Times New Roman" w:eastAsiaTheme="minorEastAsia"/>
          <w:color w:val="auto"/>
        </w:rPr>
        <w:t>（四）本项目专门面向中小企业采购，提供《中小企业声明函》。</w:t>
      </w:r>
    </w:p>
    <w:p w14:paraId="6A350F5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4664C99E">
      <w:pPr>
        <w:pStyle w:val="29"/>
        <w:spacing w:line="360" w:lineRule="auto"/>
        <w:ind w:firstLine="448" w:firstLineChars="200"/>
        <w:rPr>
          <w:rFonts w:ascii="Times New Roman" w:hAnsi="Times New Roman" w:eastAsia="宋体" w:cs="Times New Roman"/>
          <w:color w:val="auto"/>
        </w:rPr>
      </w:pPr>
      <w:bookmarkStart w:id="1" w:name="OLE_LINK3"/>
      <w:bookmarkStart w:id="2" w:name="OLE_LINK4"/>
      <w:r>
        <w:rPr>
          <w:rFonts w:ascii="Times New Roman" w:hAnsi="Times New Roman" w:eastAsia="宋体" w:cs="Times New Roman"/>
          <w:color w:val="auto"/>
        </w:rPr>
        <w:t>（一）</w:t>
      </w:r>
      <w:r>
        <w:rPr>
          <w:rFonts w:hint="eastAsia" w:ascii="Times New Roman" w:hAnsi="Times New Roman" w:cs="Times New Roman" w:eastAsiaTheme="minorEastAsia"/>
          <w:color w:val="auto"/>
        </w:rPr>
        <w:t>本项目专门面向中小企业采购</w:t>
      </w:r>
      <w:r>
        <w:rPr>
          <w:rFonts w:ascii="Times New Roman" w:hAnsi="Times New Roman" w:eastAsia="宋体" w:cs="Times New Roman"/>
          <w:color w:val="auto"/>
        </w:rPr>
        <w:t>。</w:t>
      </w:r>
    </w:p>
    <w:p w14:paraId="26547F7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08D3F75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79318400">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4821DC53">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6CE3D6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1"/>
    <w:bookmarkEnd w:id="2"/>
    <w:p w14:paraId="46ED4398">
      <w:pPr>
        <w:pStyle w:val="29"/>
        <w:spacing w:line="360" w:lineRule="auto"/>
        <w:ind w:firstLine="448" w:firstLineChars="200"/>
        <w:jc w:val="both"/>
        <w:rPr>
          <w:rFonts w:ascii="Times New Roman" w:hAnsi="Times New Roman" w:eastAsia="宋体" w:cs="Times New Roman"/>
          <w:color w:val="auto"/>
        </w:rPr>
      </w:pPr>
      <w:bookmarkStart w:id="3" w:name="_Toc412903615"/>
      <w:r>
        <w:rPr>
          <w:rFonts w:ascii="Times New Roman" w:hAnsi="Times New Roman" w:eastAsia="宋体" w:cs="Times New Roman"/>
          <w:color w:val="auto"/>
        </w:rPr>
        <w:t>六、获取招标文件时间、方式</w:t>
      </w:r>
    </w:p>
    <w:p w14:paraId="3A9673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w:t>
      </w:r>
      <w:r>
        <w:rPr>
          <w:rFonts w:hint="eastAsia" w:ascii="Times New Roman" w:hAnsi="Times New Roman" w:eastAsia="宋体" w:cs="Times New Roman"/>
          <w:color w:val="auto"/>
        </w:rPr>
        <w:t>5</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ascii="Times New Roman" w:hAnsi="Times New Roman" w:eastAsia="宋体" w:cs="Times New Roman"/>
          <w:color w:val="auto"/>
        </w:rPr>
        <w:t>月</w:t>
      </w:r>
      <w:r>
        <w:rPr>
          <w:rFonts w:hint="eastAsia" w:ascii="Times New Roman" w:hAnsi="Times New Roman" w:eastAsia="宋体" w:cs="Times New Roman"/>
          <w:color w:val="auto"/>
        </w:rPr>
        <w:t>21</w:t>
      </w:r>
      <w:r>
        <w:rPr>
          <w:rFonts w:ascii="Times New Roman" w:hAnsi="Times New Roman" w:eastAsia="宋体" w:cs="Times New Roman"/>
          <w:color w:val="auto"/>
        </w:rPr>
        <w:t>日至202</w:t>
      </w:r>
      <w:r>
        <w:rPr>
          <w:rFonts w:hint="eastAsia" w:ascii="Times New Roman" w:hAnsi="Times New Roman" w:eastAsia="宋体" w:cs="Times New Roman"/>
          <w:color w:val="auto"/>
        </w:rPr>
        <w:t>5</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ascii="Times New Roman" w:hAnsi="Times New Roman" w:eastAsia="宋体" w:cs="Times New Roman"/>
          <w:color w:val="auto"/>
        </w:rPr>
        <w:t>月</w:t>
      </w:r>
      <w:r>
        <w:rPr>
          <w:rFonts w:hint="eastAsia" w:ascii="Times New Roman" w:hAnsi="Times New Roman" w:eastAsia="宋体" w:cs="Times New Roman"/>
          <w:color w:val="auto"/>
        </w:rPr>
        <w:t>27</w:t>
      </w:r>
      <w:r>
        <w:rPr>
          <w:rFonts w:ascii="Times New Roman" w:hAnsi="Times New Roman" w:eastAsia="宋体" w:cs="Times New Roman"/>
          <w:color w:val="auto"/>
        </w:rPr>
        <w:t>日，每日9:00至17:00（北京时间，法定节假日除外）。</w:t>
      </w:r>
    </w:p>
    <w:p w14:paraId="38D0118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228B9C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rPr>
          <w:color w:val="auto"/>
        </w:rPr>
        <w:instrText xml:space="preserve"> HYPERLINK "http://www.tjgpc.gov.cn" </w:instrText>
      </w:r>
      <w:r>
        <w:fldChar w:fldCharType="separate"/>
      </w:r>
      <w:r>
        <w:rPr>
          <w:rStyle w:val="26"/>
          <w:rFonts w:hint="eastAsia" w:ascii="Times New Roman" w:hAnsi="Times New Roman" w:eastAsia="宋体" w:cs="Times New Roman"/>
          <w:color w:val="auto"/>
        </w:rPr>
        <w:t>http://tjgpc.zwfwb.tj.gov.cn</w:t>
      </w:r>
      <w:r>
        <w:rPr>
          <w:rStyle w:val="26"/>
          <w:rFonts w:ascii="Times New Roman" w:hAnsi="Times New Roman" w:eastAsia="宋体" w:cs="Times New Roman"/>
          <w:color w:val="auto"/>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2C39DF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hint="eastAsia" w:ascii="Times New Roman" w:hAnsi="Times New Roman" w:eastAsia="宋体" w:cs="Times New Roman"/>
          <w:color w:val="auto"/>
        </w:rPr>
        <w:t>供应商注册、</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6F716DB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ascii="Times New Roman" w:hAnsi="Times New Roman" w:eastAsia="宋体" w:cs="Times New Roman"/>
          <w:color w:val="auto"/>
        </w:rPr>
        <w:t>24538167</w:t>
      </w:r>
      <w:r>
        <w:rPr>
          <w:rFonts w:hint="eastAsia" w:ascii="Times New Roman" w:hAnsi="Times New Roman" w:eastAsia="宋体"/>
          <w:color w:val="auto"/>
        </w:rPr>
        <w:t>。</w:t>
      </w:r>
    </w:p>
    <w:p w14:paraId="3314A39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w:t>
      </w:r>
      <w:r>
        <w:rPr>
          <w:rFonts w:ascii="Times New Roman" w:hAnsi="Times New Roman" w:eastAsia="宋体" w:cs="Times New Roman"/>
          <w:color w:val="auto"/>
        </w:rPr>
        <w:t>--</w:t>
      </w:r>
      <w:r>
        <w:rPr>
          <w:rFonts w:hint="eastAsia" w:ascii="Times New Roman" w:hAnsi="Times New Roman" w:eastAsia="宋体" w:cs="Times New Roman"/>
          <w:color w:val="auto"/>
        </w:rPr>
        <w:t>服务指南</w:t>
      </w:r>
      <w:r>
        <w:rPr>
          <w:rFonts w:ascii="Times New Roman" w:hAnsi="Times New Roman" w:eastAsia="宋体" w:cs="Times New Roman"/>
          <w:color w:val="auto"/>
        </w:rPr>
        <w:t>--</w:t>
      </w:r>
      <w:r>
        <w:rPr>
          <w:rFonts w:hint="eastAsia" w:ascii="Times New Roman" w:hAnsi="Times New Roman" w:eastAsia="宋体" w:cs="Times New Roman"/>
          <w:color w:val="auto"/>
        </w:rPr>
        <w:t>供应商注册、领取</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）及电子签章制章的流程。</w:t>
      </w:r>
    </w:p>
    <w:p w14:paraId="75BAF9C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CA</w:t>
      </w:r>
      <w:r>
        <w:rPr>
          <w:rFonts w:hint="eastAsia" w:ascii="Times New Roman" w:hAnsi="Times New Roman" w:eastAsia="宋体" w:cs="Times New Roman"/>
          <w:color w:val="auto"/>
        </w:rPr>
        <w:t>数字证书办理联系电话：</w:t>
      </w:r>
      <w:r>
        <w:rPr>
          <w:rFonts w:ascii="Times New Roman" w:hAnsi="Times New Roman" w:eastAsia="宋体" w:cs="Times New Roman"/>
          <w:color w:val="auto"/>
        </w:rPr>
        <w:t>400-0566-110</w:t>
      </w:r>
      <w:r>
        <w:rPr>
          <w:rFonts w:hint="eastAsia" w:ascii="Times New Roman" w:hAnsi="Times New Roman" w:eastAsia="宋体" w:cs="Times New Roman"/>
          <w:color w:val="auto"/>
        </w:rPr>
        <w:t>或</w:t>
      </w:r>
      <w:r>
        <w:rPr>
          <w:rFonts w:ascii="Times New Roman" w:hAnsi="Times New Roman" w:eastAsia="宋体" w:cs="Times New Roman"/>
          <w:color w:val="auto"/>
        </w:rPr>
        <w:t>022-24538059</w:t>
      </w:r>
      <w:r>
        <w:rPr>
          <w:rFonts w:hint="eastAsia" w:ascii="Times New Roman" w:hAnsi="Times New Roman" w:eastAsia="宋体" w:cs="Times New Roman"/>
          <w:color w:val="auto"/>
        </w:rPr>
        <w:t>。</w:t>
      </w:r>
    </w:p>
    <w:p w14:paraId="6F72B15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w:t>
      </w:r>
      <w:r>
        <w:rPr>
          <w:rFonts w:ascii="Times New Roman" w:hAnsi="Times New Roman" w:eastAsia="宋体" w:cs="Times New Roman"/>
          <w:color w:val="auto"/>
        </w:rPr>
        <w:t>022-24538</w:t>
      </w:r>
      <w:r>
        <w:rPr>
          <w:rFonts w:hint="eastAsia" w:ascii="Times New Roman" w:hAnsi="Times New Roman" w:eastAsia="宋体" w:cs="Times New Roman"/>
          <w:color w:val="auto"/>
        </w:rPr>
        <w:t>059。</w:t>
      </w:r>
    </w:p>
    <w:p w14:paraId="21C084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16AF00C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58AED7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4D9B060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w:t>
      </w:r>
      <w:r>
        <w:rPr>
          <w:rFonts w:hint="eastAsia" w:ascii="Times New Roman" w:hAnsi="Times New Roman" w:eastAsia="宋体" w:cs="Times New Roman"/>
          <w:color w:val="auto"/>
        </w:rPr>
        <w:t>5</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ascii="Times New Roman" w:hAnsi="Times New Roman" w:eastAsia="宋体" w:cs="Times New Roman"/>
          <w:color w:val="auto"/>
        </w:rPr>
        <w:t>月</w:t>
      </w:r>
      <w:r>
        <w:rPr>
          <w:rFonts w:hint="eastAsia" w:ascii="Times New Roman" w:hAnsi="Times New Roman" w:eastAsia="宋体" w:cs="Times New Roman"/>
          <w:color w:val="auto"/>
        </w:rPr>
        <w:t>21</w:t>
      </w:r>
      <w:r>
        <w:rPr>
          <w:rFonts w:ascii="Times New Roman" w:hAnsi="Times New Roman" w:eastAsia="宋体" w:cs="Times New Roman"/>
          <w:color w:val="auto"/>
        </w:rPr>
        <w:t>日9:00至202</w:t>
      </w:r>
      <w:r>
        <w:rPr>
          <w:rFonts w:hint="eastAsia" w:ascii="Times New Roman" w:hAnsi="Times New Roman" w:eastAsia="宋体" w:cs="Times New Roman"/>
          <w:color w:val="auto"/>
        </w:rPr>
        <w:t>5</w:t>
      </w:r>
      <w:r>
        <w:rPr>
          <w:rFonts w:ascii="Times New Roman" w:hAnsi="Times New Roman" w:eastAsia="宋体" w:cs="Times New Roman"/>
          <w:color w:val="auto"/>
        </w:rPr>
        <w:t>年</w:t>
      </w:r>
      <w:r>
        <w:rPr>
          <w:rFonts w:hint="eastAsia" w:ascii="Times New Roman" w:hAnsi="Times New Roman" w:eastAsia="宋体" w:cs="Times New Roman"/>
          <w:color w:val="auto"/>
        </w:rPr>
        <w:t>2</w:t>
      </w:r>
      <w:r>
        <w:rPr>
          <w:rFonts w:ascii="Times New Roman" w:hAnsi="Times New Roman" w:eastAsia="宋体" w:cs="Times New Roman"/>
          <w:color w:val="auto"/>
        </w:rPr>
        <w:t>月</w:t>
      </w:r>
      <w:r>
        <w:rPr>
          <w:rFonts w:hint="eastAsia" w:ascii="Times New Roman" w:hAnsi="Times New Roman" w:eastAsia="宋体" w:cs="Times New Roman"/>
          <w:color w:val="auto"/>
        </w:rPr>
        <w:t>11</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135F395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42794F4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2EE1B2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w:t>
      </w:r>
      <w:r>
        <w:rPr>
          <w:rFonts w:hint="eastAsia" w:ascii="Times New Roman" w:hAnsi="Times New Roman" w:eastAsia="宋体" w:cs="Times New Roman"/>
          <w:color w:val="auto"/>
        </w:rPr>
        <w:t>5</w:t>
      </w:r>
      <w:r>
        <w:rPr>
          <w:rFonts w:ascii="Times New Roman" w:hAnsi="Times New Roman" w:eastAsia="宋体" w:cs="Times New Roman"/>
          <w:color w:val="auto"/>
        </w:rPr>
        <w:t>年</w:t>
      </w:r>
      <w:r>
        <w:rPr>
          <w:rFonts w:hint="eastAsia" w:ascii="Times New Roman" w:hAnsi="Times New Roman" w:eastAsia="宋体" w:cs="Times New Roman"/>
          <w:color w:val="auto"/>
        </w:rPr>
        <w:t>2</w:t>
      </w:r>
      <w:r>
        <w:rPr>
          <w:rFonts w:ascii="Times New Roman" w:hAnsi="Times New Roman" w:eastAsia="宋体" w:cs="Times New Roman"/>
          <w:color w:val="auto"/>
        </w:rPr>
        <w:t>月</w:t>
      </w:r>
      <w:r>
        <w:rPr>
          <w:rFonts w:hint="eastAsia" w:ascii="Times New Roman" w:hAnsi="Times New Roman" w:eastAsia="宋体" w:cs="Times New Roman"/>
          <w:color w:val="auto"/>
        </w:rPr>
        <w:t>11</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5B13F4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6BF99A6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7E717C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w:t>
      </w:r>
      <w:r>
        <w:rPr>
          <w:rFonts w:hint="eastAsia" w:ascii="Times New Roman" w:hAnsi="Times New Roman" w:eastAsia="宋体" w:cs="Times New Roman"/>
          <w:color w:val="auto"/>
        </w:rPr>
        <w:t>5</w:t>
      </w:r>
      <w:r>
        <w:rPr>
          <w:rFonts w:ascii="Times New Roman" w:hAnsi="Times New Roman" w:eastAsia="宋体" w:cs="Times New Roman"/>
          <w:color w:val="auto"/>
        </w:rPr>
        <w:t>年</w:t>
      </w:r>
      <w:r>
        <w:rPr>
          <w:rFonts w:hint="eastAsia" w:ascii="Times New Roman" w:hAnsi="Times New Roman" w:eastAsia="宋体" w:cs="Times New Roman"/>
          <w:color w:val="auto"/>
        </w:rPr>
        <w:t>2</w:t>
      </w:r>
      <w:r>
        <w:rPr>
          <w:rFonts w:ascii="Times New Roman" w:hAnsi="Times New Roman" w:eastAsia="宋体" w:cs="Times New Roman"/>
          <w:color w:val="auto"/>
        </w:rPr>
        <w:t>月</w:t>
      </w:r>
      <w:r>
        <w:rPr>
          <w:rFonts w:hint="eastAsia" w:ascii="Times New Roman" w:hAnsi="Times New Roman" w:eastAsia="宋体" w:cs="Times New Roman"/>
          <w:color w:val="auto"/>
        </w:rPr>
        <w:t>11</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364A96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723E9C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w:t>
      </w:r>
      <w:r>
        <w:rPr>
          <w:rFonts w:hint="eastAsia" w:ascii="Times New Roman" w:hAnsi="Times New Roman" w:eastAsia="宋体" w:cs="Times New Roman"/>
          <w:color w:val="auto"/>
        </w:rPr>
        <w:t>5</w:t>
      </w:r>
      <w:r>
        <w:rPr>
          <w:rFonts w:ascii="Times New Roman" w:hAnsi="Times New Roman" w:eastAsia="宋体" w:cs="Times New Roman"/>
          <w:color w:val="auto"/>
        </w:rPr>
        <w:t>年</w:t>
      </w:r>
      <w:r>
        <w:rPr>
          <w:rFonts w:hint="eastAsia" w:ascii="Times New Roman" w:hAnsi="Times New Roman" w:eastAsia="宋体" w:cs="Times New Roman"/>
          <w:color w:val="auto"/>
        </w:rPr>
        <w:t>2</w:t>
      </w:r>
      <w:r>
        <w:rPr>
          <w:rFonts w:ascii="Times New Roman" w:hAnsi="Times New Roman" w:eastAsia="宋体" w:cs="Times New Roman"/>
          <w:color w:val="auto"/>
        </w:rPr>
        <w:t>月</w:t>
      </w:r>
      <w:r>
        <w:rPr>
          <w:rFonts w:hint="eastAsia" w:ascii="Times New Roman" w:hAnsi="Times New Roman" w:eastAsia="宋体" w:cs="Times New Roman"/>
          <w:color w:val="auto"/>
        </w:rPr>
        <w:t>11</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6491B0A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77A951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2309A48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069D32A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 梁晨、鲁志强、杨光</w:t>
      </w:r>
    </w:p>
    <w:p w14:paraId="06EF33A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09C068D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052DE0F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r>
        <w:rPr>
          <w:rFonts w:hint="eastAsia" w:ascii="Times New Roman" w:hAnsi="Times New Roman" w:eastAsia="宋体" w:cs="Times New Roman"/>
          <w:color w:val="auto"/>
        </w:rPr>
        <w:t>022-24538318</w:t>
      </w:r>
    </w:p>
    <w:p w14:paraId="3A7B7E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7A88BEF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5C1FFA6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rPr>
        <w:t>8318</w:t>
      </w:r>
    </w:p>
    <w:p w14:paraId="0F24CC8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699CAF2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2633497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天津市数据发展中心</w:t>
      </w:r>
    </w:p>
    <w:p w14:paraId="7B7D0D8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天津市河西区梅江道20号</w:t>
      </w:r>
    </w:p>
    <w:p w14:paraId="4615379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（三）采购人联系人：王超</w:t>
      </w:r>
    </w:p>
    <w:p w14:paraId="33D7226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（四）采购人联系电话：022-60619199</w:t>
      </w:r>
    </w:p>
    <w:p w14:paraId="576C4D0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631B0D0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5E9997E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5400B56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联系部门：天津市数据发展中心</w:t>
      </w:r>
    </w:p>
    <w:p w14:paraId="71511FD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联系地址：天津市河西区梅江道20号</w:t>
      </w:r>
    </w:p>
    <w:p w14:paraId="0BF5483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ascii="Times New Roman" w:hAnsi="Times New Roman" w:eastAsia="宋体" w:cs="Times New Roman"/>
          <w:color w:val="auto"/>
        </w:rPr>
        <w:t>王超</w:t>
      </w:r>
    </w:p>
    <w:p w14:paraId="7310737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ascii="Times New Roman" w:hAnsi="Times New Roman" w:eastAsia="宋体" w:cs="Times New Roman"/>
          <w:color w:val="auto"/>
        </w:rPr>
        <w:t>022-60619199</w:t>
      </w:r>
    </w:p>
    <w:p w14:paraId="41B574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B8721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06D5EC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06AC55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427A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4D3FB65C">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14:paraId="0E38AA1A">
            <w:pPr>
              <w:tabs>
                <w:tab w:val="left" w:pos="750"/>
                <w:tab w:val="left" w:pos="840"/>
              </w:tabs>
              <w:adjustRightInd w:val="0"/>
              <w:snapToGrid w:val="0"/>
              <w:jc w:val="center"/>
              <w:rPr>
                <w:sz w:val="24"/>
              </w:rPr>
            </w:pPr>
            <w:r>
              <w:rPr>
                <w:sz w:val="24"/>
              </w:rPr>
              <w:t>费率</w:t>
            </w:r>
          </w:p>
        </w:tc>
      </w:tr>
      <w:tr w14:paraId="4E26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55A73FF">
            <w:pPr>
              <w:tabs>
                <w:tab w:val="left" w:pos="750"/>
                <w:tab w:val="left" w:pos="840"/>
              </w:tabs>
              <w:adjustRightInd w:val="0"/>
              <w:snapToGrid w:val="0"/>
              <w:jc w:val="center"/>
              <w:rPr>
                <w:sz w:val="24"/>
              </w:rPr>
            </w:pPr>
            <w:r>
              <w:rPr>
                <w:sz w:val="24"/>
              </w:rPr>
              <w:t>100以下</w:t>
            </w:r>
          </w:p>
        </w:tc>
        <w:tc>
          <w:tcPr>
            <w:tcW w:w="3657" w:type="dxa"/>
            <w:vAlign w:val="center"/>
          </w:tcPr>
          <w:p w14:paraId="0D317A61">
            <w:pPr>
              <w:tabs>
                <w:tab w:val="left" w:pos="750"/>
                <w:tab w:val="left" w:pos="840"/>
              </w:tabs>
              <w:adjustRightInd w:val="0"/>
              <w:snapToGrid w:val="0"/>
              <w:jc w:val="center"/>
              <w:rPr>
                <w:sz w:val="24"/>
              </w:rPr>
            </w:pPr>
            <w:r>
              <w:rPr>
                <w:sz w:val="24"/>
              </w:rPr>
              <w:t>1%</w:t>
            </w:r>
          </w:p>
        </w:tc>
      </w:tr>
      <w:tr w14:paraId="4D4B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0BE7A08">
            <w:pPr>
              <w:tabs>
                <w:tab w:val="left" w:pos="750"/>
                <w:tab w:val="left" w:pos="840"/>
              </w:tabs>
              <w:adjustRightInd w:val="0"/>
              <w:snapToGrid w:val="0"/>
              <w:jc w:val="center"/>
              <w:rPr>
                <w:sz w:val="24"/>
              </w:rPr>
            </w:pPr>
            <w:r>
              <w:rPr>
                <w:sz w:val="24"/>
              </w:rPr>
              <w:t>100-500</w:t>
            </w:r>
          </w:p>
        </w:tc>
        <w:tc>
          <w:tcPr>
            <w:tcW w:w="3657" w:type="dxa"/>
            <w:vAlign w:val="center"/>
          </w:tcPr>
          <w:p w14:paraId="6FD0070E">
            <w:pPr>
              <w:tabs>
                <w:tab w:val="left" w:pos="750"/>
                <w:tab w:val="left" w:pos="840"/>
              </w:tabs>
              <w:adjustRightInd w:val="0"/>
              <w:snapToGrid w:val="0"/>
              <w:jc w:val="center"/>
              <w:rPr>
                <w:sz w:val="24"/>
              </w:rPr>
            </w:pPr>
            <w:r>
              <w:rPr>
                <w:rFonts w:hint="eastAsia"/>
                <w:sz w:val="24"/>
              </w:rPr>
              <w:t>0.8</w:t>
            </w:r>
            <w:r>
              <w:rPr>
                <w:sz w:val="24"/>
              </w:rPr>
              <w:t>%</w:t>
            </w:r>
          </w:p>
        </w:tc>
      </w:tr>
      <w:tr w14:paraId="2E5B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156D99C">
            <w:pPr>
              <w:tabs>
                <w:tab w:val="left" w:pos="750"/>
                <w:tab w:val="left" w:pos="840"/>
              </w:tabs>
              <w:adjustRightInd w:val="0"/>
              <w:snapToGrid w:val="0"/>
              <w:jc w:val="center"/>
              <w:rPr>
                <w:sz w:val="24"/>
              </w:rPr>
            </w:pPr>
            <w:r>
              <w:rPr>
                <w:sz w:val="24"/>
              </w:rPr>
              <w:t>500-1000</w:t>
            </w:r>
          </w:p>
        </w:tc>
        <w:tc>
          <w:tcPr>
            <w:tcW w:w="3657" w:type="dxa"/>
            <w:vAlign w:val="center"/>
          </w:tcPr>
          <w:p w14:paraId="38A2166E">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14:paraId="0C5D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DD2F9C1">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14:paraId="6246D159">
            <w:pPr>
              <w:tabs>
                <w:tab w:val="left" w:pos="750"/>
                <w:tab w:val="left" w:pos="840"/>
              </w:tabs>
              <w:adjustRightInd w:val="0"/>
              <w:snapToGrid w:val="0"/>
              <w:jc w:val="center"/>
              <w:rPr>
                <w:sz w:val="24"/>
              </w:rPr>
            </w:pPr>
            <w:r>
              <w:rPr>
                <w:rFonts w:hint="eastAsia"/>
                <w:sz w:val="24"/>
              </w:rPr>
              <w:t>0.25%</w:t>
            </w:r>
          </w:p>
        </w:tc>
      </w:tr>
      <w:tr w14:paraId="35AB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6F05EF2">
            <w:pPr>
              <w:tabs>
                <w:tab w:val="left" w:pos="750"/>
                <w:tab w:val="left" w:pos="840"/>
              </w:tabs>
              <w:adjustRightInd w:val="0"/>
              <w:snapToGrid w:val="0"/>
              <w:jc w:val="center"/>
              <w:rPr>
                <w:sz w:val="24"/>
              </w:rPr>
            </w:pPr>
            <w:r>
              <w:rPr>
                <w:rFonts w:hint="eastAsia"/>
                <w:sz w:val="24"/>
              </w:rPr>
              <w:t>5000-10000</w:t>
            </w:r>
          </w:p>
        </w:tc>
        <w:tc>
          <w:tcPr>
            <w:tcW w:w="3657" w:type="dxa"/>
            <w:vAlign w:val="center"/>
          </w:tcPr>
          <w:p w14:paraId="5F754498">
            <w:pPr>
              <w:tabs>
                <w:tab w:val="left" w:pos="750"/>
                <w:tab w:val="left" w:pos="840"/>
              </w:tabs>
              <w:adjustRightInd w:val="0"/>
              <w:snapToGrid w:val="0"/>
              <w:jc w:val="center"/>
              <w:rPr>
                <w:sz w:val="24"/>
              </w:rPr>
            </w:pPr>
            <w:r>
              <w:rPr>
                <w:rFonts w:hint="eastAsia"/>
                <w:sz w:val="24"/>
              </w:rPr>
              <w:t>0.1%</w:t>
            </w:r>
          </w:p>
        </w:tc>
      </w:tr>
      <w:tr w14:paraId="5967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F0A1718">
            <w:pPr>
              <w:tabs>
                <w:tab w:val="left" w:pos="750"/>
                <w:tab w:val="left" w:pos="840"/>
              </w:tabs>
              <w:adjustRightInd w:val="0"/>
              <w:snapToGrid w:val="0"/>
              <w:jc w:val="center"/>
              <w:rPr>
                <w:sz w:val="24"/>
              </w:rPr>
            </w:pPr>
            <w:r>
              <w:rPr>
                <w:rFonts w:hint="eastAsia"/>
                <w:sz w:val="24"/>
              </w:rPr>
              <w:t>10000-100000</w:t>
            </w:r>
          </w:p>
        </w:tc>
        <w:tc>
          <w:tcPr>
            <w:tcW w:w="3657" w:type="dxa"/>
            <w:vAlign w:val="center"/>
          </w:tcPr>
          <w:p w14:paraId="6A193C31">
            <w:pPr>
              <w:tabs>
                <w:tab w:val="left" w:pos="750"/>
                <w:tab w:val="left" w:pos="840"/>
              </w:tabs>
              <w:adjustRightInd w:val="0"/>
              <w:snapToGrid w:val="0"/>
              <w:jc w:val="center"/>
              <w:rPr>
                <w:sz w:val="24"/>
              </w:rPr>
            </w:pPr>
            <w:r>
              <w:rPr>
                <w:rFonts w:hint="eastAsia"/>
                <w:sz w:val="24"/>
              </w:rPr>
              <w:t>0.05%</w:t>
            </w:r>
          </w:p>
        </w:tc>
      </w:tr>
    </w:tbl>
    <w:p w14:paraId="75E90B82">
      <w:pPr>
        <w:tabs>
          <w:tab w:val="left" w:pos="700"/>
        </w:tabs>
        <w:autoSpaceDE w:val="0"/>
        <w:autoSpaceDN w:val="0"/>
        <w:adjustRightInd w:val="0"/>
        <w:spacing w:line="360" w:lineRule="auto"/>
        <w:ind w:firstLine="448" w:firstLineChars="20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缴纳50122元。</w:t>
      </w:r>
      <w:r>
        <w:rPr>
          <w:sz w:val="24"/>
          <w:lang w:val="zh-CN"/>
        </w:rPr>
        <w:t>其中中标金额以《中标通知书》为准。</w:t>
      </w:r>
    </w:p>
    <w:p w14:paraId="33205EAD">
      <w:pPr>
        <w:tabs>
          <w:tab w:val="left" w:pos="700"/>
        </w:tabs>
        <w:autoSpaceDE w:val="0"/>
        <w:autoSpaceDN w:val="0"/>
        <w:adjustRightInd w:val="0"/>
        <w:spacing w:line="360" w:lineRule="auto"/>
        <w:ind w:firstLine="448" w:firstLineChars="200"/>
        <w:rPr>
          <w:sz w:val="24"/>
          <w:szCs w:val="24"/>
          <w:lang w:val="zh-CN"/>
        </w:rPr>
      </w:pPr>
      <w:r>
        <w:rPr>
          <w:rFonts w:hint="eastAsia"/>
          <w:sz w:val="24"/>
          <w:szCs w:val="24"/>
        </w:rPr>
        <w:t>中标供应商应于中标公告发布之日起5个工作日内缴纳</w:t>
      </w:r>
      <w:r>
        <w:rPr>
          <w:rFonts w:hint="eastAsia"/>
          <w:sz w:val="24"/>
          <w:szCs w:val="24"/>
          <w:lang w:val="zh-CN"/>
        </w:rPr>
        <w:t>招标代理服务费，缴费单位名称须与投标单位名称一致，缴费时请注明项目编号及中标包号。</w:t>
      </w:r>
    </w:p>
    <w:p w14:paraId="3D5FA33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3A8D7F8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02479A4E">
      <w:pPr>
        <w:pStyle w:val="29"/>
        <w:spacing w:line="360" w:lineRule="auto"/>
        <w:ind w:firstLine="2009"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593D094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  105110039436</w:t>
      </w:r>
    </w:p>
    <w:p w14:paraId="0ACB5D9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1B0A00D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14:paraId="3C52277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14:paraId="7356BD5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缴费及开票咨询电话：022-24532012</w:t>
      </w:r>
    </w:p>
    <w:p w14:paraId="3D63AC62">
      <w:pPr>
        <w:pStyle w:val="29"/>
        <w:spacing w:line="360" w:lineRule="auto"/>
        <w:jc w:val="both"/>
        <w:rPr>
          <w:rFonts w:ascii="Times New Roman" w:hAnsi="Times New Roman" w:eastAsia="宋体" w:cs="Times New Roman"/>
          <w:color w:val="auto"/>
        </w:rPr>
      </w:pPr>
    </w:p>
    <w:p w14:paraId="39EDE51E">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w:t>
      </w:r>
      <w:r>
        <w:rPr>
          <w:rFonts w:hint="eastAsia" w:ascii="Times New Roman" w:hAnsi="Times New Roman" w:eastAsia="宋体" w:cs="Times New Roman"/>
          <w:color w:val="auto"/>
        </w:rPr>
        <w:t>5</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ascii="Times New Roman" w:hAnsi="Times New Roman" w:eastAsia="宋体" w:cs="Times New Roman"/>
          <w:color w:val="auto"/>
        </w:rPr>
        <w:t>月</w:t>
      </w:r>
      <w:r>
        <w:rPr>
          <w:rFonts w:hint="eastAsia" w:ascii="Times New Roman" w:hAnsi="Times New Roman" w:eastAsia="宋体" w:cs="Times New Roman"/>
          <w:color w:val="auto"/>
        </w:rPr>
        <w:t>21</w:t>
      </w:r>
      <w:r>
        <w:rPr>
          <w:rFonts w:ascii="Times New Roman" w:hAnsi="Times New Roman" w:eastAsia="宋体" w:cs="Times New Roman"/>
          <w:color w:val="auto"/>
        </w:rPr>
        <w:t>日</w:t>
      </w:r>
    </w:p>
    <w:p w14:paraId="2B91056E">
      <w:pPr>
        <w:pStyle w:val="29"/>
        <w:spacing w:line="360" w:lineRule="auto"/>
        <w:ind w:right="892"/>
        <w:rPr>
          <w:rFonts w:ascii="Times New Roman" w:hAnsi="Times New Roman" w:eastAsia="宋体" w:cs="Times New Roman"/>
          <w:color w:val="auto"/>
        </w:rPr>
      </w:pPr>
    </w:p>
    <w:p w14:paraId="117511DE">
      <w:pPr>
        <w:pStyle w:val="29"/>
        <w:spacing w:line="360" w:lineRule="auto"/>
        <w:ind w:right="892"/>
        <w:rPr>
          <w:rFonts w:ascii="Times New Roman" w:hAnsi="Times New Roman" w:eastAsia="宋体" w:cs="Times New Roman"/>
          <w:color w:val="auto"/>
        </w:rPr>
      </w:pPr>
    </w:p>
    <w:p w14:paraId="0F00BE8F">
      <w:pPr>
        <w:widowControl/>
        <w:jc w:val="left"/>
        <w:rPr>
          <w:kern w:val="0"/>
          <w:sz w:val="24"/>
          <w:szCs w:val="24"/>
        </w:rPr>
      </w:pPr>
      <w:r>
        <w:br w:type="page"/>
      </w:r>
    </w:p>
    <w:p w14:paraId="1DEE804E">
      <w:pPr>
        <w:widowControl/>
        <w:jc w:val="left"/>
        <w:rPr>
          <w:b/>
          <w:bCs/>
          <w:kern w:val="28"/>
          <w:sz w:val="32"/>
          <w:szCs w:val="32"/>
          <w:lang w:val="zh-CN" w:eastAsia="zh-CN"/>
        </w:rPr>
      </w:pPr>
    </w:p>
    <w:p w14:paraId="647A8B18">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3"/>
    </w:p>
    <w:p w14:paraId="6A8CDC67">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3FD967A5">
      <w:pPr>
        <w:autoSpaceDE w:val="0"/>
        <w:autoSpaceDN w:val="0"/>
        <w:adjustRightInd w:val="0"/>
        <w:spacing w:line="360" w:lineRule="auto"/>
        <w:ind w:firstLine="448" w:firstLineChars="200"/>
        <w:rPr>
          <w:sz w:val="24"/>
        </w:rPr>
      </w:pPr>
      <w:r>
        <w:rPr>
          <w:sz w:val="24"/>
        </w:rPr>
        <w:t>（一）报价要求</w:t>
      </w:r>
    </w:p>
    <w:p w14:paraId="368C63BA">
      <w:pPr>
        <w:autoSpaceDE w:val="0"/>
        <w:autoSpaceDN w:val="0"/>
        <w:adjustRightInd w:val="0"/>
        <w:spacing w:line="360" w:lineRule="auto"/>
        <w:ind w:firstLine="448" w:firstLineChars="200"/>
        <w:rPr>
          <w:sz w:val="24"/>
        </w:rPr>
      </w:pPr>
      <w:r>
        <w:rPr>
          <w:sz w:val="24"/>
        </w:rPr>
        <w:t>1. 投标报价以人民币填列。</w:t>
      </w:r>
    </w:p>
    <w:p w14:paraId="270F023E">
      <w:pPr>
        <w:autoSpaceDE w:val="0"/>
        <w:autoSpaceDN w:val="0"/>
        <w:adjustRightInd w:val="0"/>
        <w:spacing w:line="360" w:lineRule="auto"/>
        <w:ind w:firstLine="448" w:firstLineChars="200"/>
        <w:rPr>
          <w:sz w:val="24"/>
        </w:rPr>
      </w:pPr>
      <w:r>
        <w:rPr>
          <w:sz w:val="24"/>
        </w:rPr>
        <w:t>2. 投标人的报价应包括：人员费用、服务费用、材料费用等为完成招标文件规定的一切工作所需的全部费用。投标人所报价格应为最终优惠价格。</w:t>
      </w:r>
    </w:p>
    <w:p w14:paraId="56D42BF7">
      <w:pPr>
        <w:spacing w:line="360" w:lineRule="auto"/>
        <w:ind w:firstLine="448" w:firstLineChars="200"/>
        <w:rPr>
          <w:kern w:val="0"/>
          <w:sz w:val="24"/>
          <w:szCs w:val="24"/>
        </w:rPr>
      </w:pPr>
      <w:r>
        <w:rPr>
          <w:rFonts w:hint="eastAsia"/>
          <w:kern w:val="0"/>
          <w:sz w:val="24"/>
          <w:szCs w:val="24"/>
        </w:rPr>
        <w:t xml:space="preserve">3. </w:t>
      </w:r>
      <w:r>
        <w:rPr>
          <w:sz w:val="24"/>
        </w:rPr>
        <w:t>验收相关费用由投标人负责。</w:t>
      </w:r>
    </w:p>
    <w:p w14:paraId="11B04044">
      <w:pPr>
        <w:autoSpaceDE w:val="0"/>
        <w:autoSpaceDN w:val="0"/>
        <w:adjustRightInd w:val="0"/>
        <w:spacing w:line="360" w:lineRule="auto"/>
        <w:ind w:firstLine="448" w:firstLineChars="200"/>
        <w:rPr>
          <w:sz w:val="24"/>
        </w:rPr>
      </w:pPr>
      <w:r>
        <w:rPr>
          <w:sz w:val="24"/>
        </w:rPr>
        <w:t>（二）服务要求</w:t>
      </w:r>
    </w:p>
    <w:p w14:paraId="31945FCF">
      <w:pPr>
        <w:autoSpaceDE w:val="0"/>
        <w:autoSpaceDN w:val="0"/>
        <w:adjustRightInd w:val="0"/>
        <w:spacing w:line="360" w:lineRule="auto"/>
        <w:ind w:firstLine="448" w:firstLineChars="200"/>
        <w:rPr>
          <w:sz w:val="24"/>
        </w:rPr>
      </w:pPr>
      <w:r>
        <w:rPr>
          <w:sz w:val="24"/>
        </w:rPr>
        <w:t>投标人提供详细的服务方案。</w:t>
      </w:r>
    </w:p>
    <w:p w14:paraId="36BDC365">
      <w:pPr>
        <w:autoSpaceDE w:val="0"/>
        <w:autoSpaceDN w:val="0"/>
        <w:adjustRightInd w:val="0"/>
        <w:spacing w:line="360" w:lineRule="auto"/>
        <w:ind w:firstLine="448" w:firstLineChars="200"/>
        <w:rPr>
          <w:sz w:val="24"/>
        </w:rPr>
      </w:pPr>
      <w:r>
        <w:rPr>
          <w:sz w:val="24"/>
        </w:rPr>
        <w:t>（三）时间、地点要求</w:t>
      </w:r>
    </w:p>
    <w:p w14:paraId="71063684">
      <w:pPr>
        <w:autoSpaceDE w:val="0"/>
        <w:autoSpaceDN w:val="0"/>
        <w:adjustRightInd w:val="0"/>
        <w:spacing w:line="360" w:lineRule="auto"/>
        <w:ind w:firstLine="448" w:firstLineChars="200"/>
        <w:rPr>
          <w:sz w:val="24"/>
        </w:rPr>
      </w:pPr>
      <w:r>
        <w:rPr>
          <w:sz w:val="24"/>
        </w:rPr>
        <w:t>1. 时间要求：</w:t>
      </w:r>
      <w:r>
        <w:rPr>
          <w:rFonts w:hint="eastAsia"/>
          <w:sz w:val="24"/>
        </w:rPr>
        <w:t>自合同签订之日起一年的服务期（特殊情况以合同为准）。</w:t>
      </w:r>
    </w:p>
    <w:p w14:paraId="0C0BCAF0">
      <w:pPr>
        <w:autoSpaceDE w:val="0"/>
        <w:autoSpaceDN w:val="0"/>
        <w:adjustRightInd w:val="0"/>
        <w:spacing w:line="360" w:lineRule="auto"/>
        <w:ind w:firstLine="448" w:firstLineChars="200"/>
        <w:rPr>
          <w:sz w:val="24"/>
        </w:rPr>
      </w:pPr>
      <w:r>
        <w:rPr>
          <w:sz w:val="24"/>
        </w:rPr>
        <w:t>2. 服务地点：</w:t>
      </w:r>
      <w:r>
        <w:rPr>
          <w:rFonts w:hint="eastAsia"/>
          <w:sz w:val="24"/>
        </w:rPr>
        <w:t>天津市河西区梅江道20号</w:t>
      </w:r>
      <w:bookmarkStart w:id="8" w:name="_GoBack"/>
      <w:bookmarkEnd w:id="8"/>
      <w:r>
        <w:rPr>
          <w:sz w:val="24"/>
        </w:rPr>
        <w:t>（特殊情况以合同为准）。</w:t>
      </w:r>
    </w:p>
    <w:p w14:paraId="4B25E3AB">
      <w:pPr>
        <w:autoSpaceDE w:val="0"/>
        <w:autoSpaceDN w:val="0"/>
        <w:adjustRightInd w:val="0"/>
        <w:spacing w:line="360" w:lineRule="auto"/>
        <w:ind w:firstLine="448" w:firstLineChars="200"/>
        <w:rPr>
          <w:sz w:val="24"/>
        </w:rPr>
      </w:pPr>
      <w:r>
        <w:rPr>
          <w:sz w:val="24"/>
        </w:rPr>
        <w:t>（四）付款方式</w:t>
      </w:r>
    </w:p>
    <w:p w14:paraId="13147348">
      <w:pPr>
        <w:autoSpaceDE w:val="0"/>
        <w:autoSpaceDN w:val="0"/>
        <w:adjustRightInd w:val="0"/>
        <w:spacing w:line="360" w:lineRule="auto"/>
        <w:ind w:firstLine="448" w:firstLineChars="200"/>
        <w:rPr>
          <w:sz w:val="24"/>
        </w:rPr>
      </w:pPr>
      <w:r>
        <w:rPr>
          <w:rFonts w:hint="eastAsia"/>
          <w:sz w:val="24"/>
        </w:rPr>
        <w:t>签订合同之日起15个工作日内预支付合同额的30%，完成全部工作并经采购人终验合格后支付合同总额的70%。</w:t>
      </w:r>
      <w:r>
        <w:rPr>
          <w:sz w:val="24"/>
        </w:rPr>
        <w:t>（特殊情况以合同为准）。</w:t>
      </w:r>
    </w:p>
    <w:p w14:paraId="799DB10C">
      <w:pPr>
        <w:autoSpaceDE w:val="0"/>
        <w:autoSpaceDN w:val="0"/>
        <w:adjustRightInd w:val="0"/>
        <w:spacing w:line="360" w:lineRule="auto"/>
        <w:ind w:firstLine="448" w:firstLineChars="200"/>
        <w:rPr>
          <w:sz w:val="24"/>
        </w:rPr>
      </w:pPr>
      <w:r>
        <w:rPr>
          <w:sz w:val="24"/>
        </w:rPr>
        <w:t>（五）投标保证金和履约保证金</w:t>
      </w:r>
    </w:p>
    <w:p w14:paraId="311BC0E4">
      <w:pPr>
        <w:autoSpaceDE w:val="0"/>
        <w:autoSpaceDN w:val="0"/>
        <w:adjustRightInd w:val="0"/>
        <w:spacing w:line="360" w:lineRule="auto"/>
        <w:ind w:firstLine="448" w:firstLineChars="200"/>
        <w:rPr>
          <w:sz w:val="24"/>
        </w:rPr>
      </w:pPr>
      <w:r>
        <w:rPr>
          <w:sz w:val="24"/>
        </w:rPr>
        <w:t>本项目不收取投标保证金和履约保证金。</w:t>
      </w:r>
    </w:p>
    <w:p w14:paraId="019FD650">
      <w:pPr>
        <w:autoSpaceDE w:val="0"/>
        <w:autoSpaceDN w:val="0"/>
        <w:adjustRightInd w:val="0"/>
        <w:spacing w:line="360" w:lineRule="auto"/>
        <w:ind w:firstLine="448" w:firstLineChars="200"/>
        <w:rPr>
          <w:sz w:val="24"/>
        </w:rPr>
      </w:pPr>
      <w:r>
        <w:rPr>
          <w:rFonts w:hint="eastAsia"/>
          <w:sz w:val="24"/>
        </w:rPr>
        <w:t>（六）验收方法及标准</w:t>
      </w:r>
    </w:p>
    <w:p w14:paraId="29EB7E3C">
      <w:pPr>
        <w:autoSpaceDE w:val="0"/>
        <w:autoSpaceDN w:val="0"/>
        <w:adjustRightInd w:val="0"/>
        <w:spacing w:line="360" w:lineRule="auto"/>
        <w:ind w:firstLine="448" w:firstLineChars="200"/>
        <w:rPr>
          <w:sz w:val="24"/>
        </w:rPr>
      </w:pPr>
      <w:r>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7FB99CA8">
      <w:pPr>
        <w:autoSpaceDE w:val="0"/>
        <w:autoSpaceDN w:val="0"/>
        <w:adjustRightInd w:val="0"/>
        <w:spacing w:line="360" w:lineRule="auto"/>
        <w:ind w:firstLine="448" w:firstLineChars="200"/>
        <w:rPr>
          <w:sz w:val="24"/>
        </w:rPr>
      </w:pPr>
    </w:p>
    <w:p w14:paraId="5459E929">
      <w:pPr>
        <w:autoSpaceDE w:val="0"/>
        <w:autoSpaceDN w:val="0"/>
        <w:adjustRightInd w:val="0"/>
        <w:spacing w:line="360" w:lineRule="auto"/>
        <w:ind w:firstLine="448" w:firstLineChars="200"/>
        <w:rPr>
          <w:bCs/>
          <w:sz w:val="24"/>
        </w:rPr>
      </w:pPr>
      <w:r>
        <w:rPr>
          <w:sz w:val="24"/>
        </w:rPr>
        <w:t>二</w:t>
      </w:r>
      <w:r>
        <w:rPr>
          <w:bCs/>
          <w:sz w:val="24"/>
        </w:rPr>
        <w:t>、技术要求</w:t>
      </w:r>
    </w:p>
    <w:p w14:paraId="7499257C">
      <w:pPr>
        <w:spacing w:line="360" w:lineRule="auto"/>
        <w:ind w:firstLine="448" w:firstLineChars="200"/>
        <w:outlineLvl w:val="0"/>
        <w:rPr>
          <w:sz w:val="24"/>
        </w:rPr>
      </w:pPr>
      <w:r>
        <w:rPr>
          <w:sz w:val="24"/>
        </w:rPr>
        <w:t>（一）投标人须承诺所提供的服务、人员及设备符合相关国家强制性规定。</w:t>
      </w:r>
    </w:p>
    <w:p w14:paraId="4234737D">
      <w:pPr>
        <w:spacing w:line="360" w:lineRule="auto"/>
        <w:ind w:firstLine="448" w:firstLineChars="200"/>
        <w:outlineLvl w:val="0"/>
        <w:rPr>
          <w:sz w:val="24"/>
        </w:rPr>
      </w:pPr>
      <w:r>
        <w:rPr>
          <w:sz w:val="24"/>
        </w:rPr>
        <w:t>（二）具体需求详见本部分项目需求书。</w:t>
      </w:r>
    </w:p>
    <w:p w14:paraId="1598BD43">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42"/>
        <w:gridCol w:w="7288"/>
        <w:gridCol w:w="1143"/>
      </w:tblGrid>
      <w:tr w14:paraId="6E5E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5A4900A7">
            <w:pPr>
              <w:widowControl/>
              <w:adjustRightInd w:val="0"/>
              <w:snapToGrid w:val="0"/>
              <w:jc w:val="center"/>
              <w:rPr>
                <w:kern w:val="0"/>
                <w:sz w:val="24"/>
                <w:szCs w:val="24"/>
              </w:rPr>
            </w:pPr>
            <w:r>
              <w:rPr>
                <w:kern w:val="0"/>
                <w:sz w:val="24"/>
                <w:szCs w:val="24"/>
              </w:rPr>
              <w:t>第一部分 价格（</w:t>
            </w:r>
            <w:r>
              <w:rPr>
                <w:rFonts w:hint="eastAsia"/>
                <w:kern w:val="0"/>
                <w:sz w:val="24"/>
                <w:szCs w:val="24"/>
              </w:rPr>
              <w:t>10</w:t>
            </w:r>
            <w:r>
              <w:rPr>
                <w:kern w:val="0"/>
                <w:sz w:val="24"/>
                <w:szCs w:val="24"/>
              </w:rPr>
              <w:t>分）</w:t>
            </w:r>
          </w:p>
        </w:tc>
        <w:tc>
          <w:tcPr>
            <w:tcW w:w="1143" w:type="dxa"/>
            <w:shd w:val="clear" w:color="auto" w:fill="auto"/>
            <w:vAlign w:val="center"/>
          </w:tcPr>
          <w:p w14:paraId="324702EB">
            <w:pPr>
              <w:widowControl/>
              <w:adjustRightInd w:val="0"/>
              <w:snapToGrid w:val="0"/>
              <w:jc w:val="center"/>
              <w:rPr>
                <w:kern w:val="0"/>
                <w:sz w:val="24"/>
                <w:szCs w:val="24"/>
              </w:rPr>
            </w:pPr>
            <w:r>
              <w:rPr>
                <w:kern w:val="0"/>
                <w:sz w:val="24"/>
                <w:szCs w:val="24"/>
              </w:rPr>
              <w:t>分值</w:t>
            </w:r>
          </w:p>
        </w:tc>
      </w:tr>
      <w:tr w14:paraId="50D4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26F57B6F">
            <w:pPr>
              <w:widowControl/>
              <w:adjustRightInd w:val="0"/>
              <w:snapToGrid w:val="0"/>
              <w:jc w:val="center"/>
              <w:rPr>
                <w:kern w:val="0"/>
                <w:sz w:val="24"/>
                <w:szCs w:val="24"/>
              </w:rPr>
            </w:pPr>
            <w:r>
              <w:rPr>
                <w:kern w:val="0"/>
                <w:sz w:val="24"/>
                <w:szCs w:val="24"/>
              </w:rPr>
              <w:t>1</w:t>
            </w:r>
          </w:p>
        </w:tc>
        <w:tc>
          <w:tcPr>
            <w:tcW w:w="1442" w:type="dxa"/>
            <w:shd w:val="clear" w:color="auto" w:fill="auto"/>
            <w:vAlign w:val="center"/>
          </w:tcPr>
          <w:p w14:paraId="50CB6D45">
            <w:pPr>
              <w:widowControl/>
              <w:adjustRightInd w:val="0"/>
              <w:snapToGrid w:val="0"/>
              <w:jc w:val="center"/>
              <w:rPr>
                <w:kern w:val="0"/>
                <w:sz w:val="24"/>
                <w:szCs w:val="24"/>
              </w:rPr>
            </w:pPr>
            <w:r>
              <w:rPr>
                <w:kern w:val="0"/>
                <w:sz w:val="24"/>
                <w:szCs w:val="24"/>
              </w:rPr>
              <w:t>价格</w:t>
            </w:r>
          </w:p>
        </w:tc>
        <w:tc>
          <w:tcPr>
            <w:tcW w:w="7288" w:type="dxa"/>
            <w:shd w:val="clear" w:color="auto" w:fill="auto"/>
            <w:vAlign w:val="center"/>
          </w:tcPr>
          <w:p w14:paraId="0C79CEA9">
            <w:pPr>
              <w:widowControl/>
              <w:adjustRightInd w:val="0"/>
              <w:snapToGrid w:val="0"/>
              <w:rPr>
                <w:kern w:val="0"/>
                <w:sz w:val="24"/>
                <w:szCs w:val="24"/>
              </w:rPr>
            </w:pPr>
            <w:r>
              <w:rPr>
                <w:kern w:val="0"/>
                <w:sz w:val="24"/>
                <w:szCs w:val="24"/>
              </w:rPr>
              <w:t>（1）投标报价超过采购预算的，投标无效，未超过采购预算的投标报价按以下公式进行计算。</w:t>
            </w:r>
          </w:p>
          <w:p w14:paraId="504855E8">
            <w:pPr>
              <w:widowControl/>
              <w:adjustRightInd w:val="0"/>
              <w:snapToGrid w:val="0"/>
              <w:rPr>
                <w:kern w:val="0"/>
                <w:sz w:val="24"/>
                <w:szCs w:val="24"/>
              </w:rPr>
            </w:pPr>
            <w:r>
              <w:rPr>
                <w:kern w:val="0"/>
                <w:sz w:val="24"/>
                <w:szCs w:val="24"/>
              </w:rPr>
              <w:t>（2）投标报价得分=（评标基准价/投标报价）×</w:t>
            </w:r>
            <w:r>
              <w:rPr>
                <w:rFonts w:hint="eastAsia"/>
                <w:kern w:val="0"/>
                <w:sz w:val="24"/>
                <w:szCs w:val="24"/>
              </w:rPr>
              <w:t>10</w:t>
            </w:r>
          </w:p>
          <w:p w14:paraId="6A94386C">
            <w:pPr>
              <w:widowControl/>
              <w:adjustRightInd w:val="0"/>
              <w:snapToGrid w:val="0"/>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3204ABE0">
            <w:pPr>
              <w:widowControl/>
              <w:adjustRightInd w:val="0"/>
              <w:snapToGrid w:val="0"/>
              <w:jc w:val="center"/>
              <w:rPr>
                <w:kern w:val="0"/>
                <w:sz w:val="24"/>
                <w:szCs w:val="24"/>
              </w:rPr>
            </w:pPr>
            <w:r>
              <w:rPr>
                <w:rFonts w:hint="eastAsia"/>
                <w:kern w:val="0"/>
                <w:sz w:val="24"/>
                <w:szCs w:val="24"/>
              </w:rPr>
              <w:t>10</w:t>
            </w:r>
          </w:p>
        </w:tc>
      </w:tr>
      <w:tr w14:paraId="6ADD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93" w:type="dxa"/>
            <w:gridSpan w:val="3"/>
            <w:shd w:val="clear" w:color="auto" w:fill="auto"/>
            <w:noWrap/>
            <w:vAlign w:val="center"/>
          </w:tcPr>
          <w:p w14:paraId="2F15CE86">
            <w:pPr>
              <w:widowControl/>
              <w:adjustRightInd w:val="0"/>
              <w:snapToGrid w:val="0"/>
              <w:jc w:val="center"/>
              <w:rPr>
                <w:kern w:val="0"/>
                <w:sz w:val="24"/>
                <w:szCs w:val="24"/>
              </w:rPr>
            </w:pPr>
            <w:r>
              <w:rPr>
                <w:kern w:val="0"/>
                <w:sz w:val="24"/>
                <w:szCs w:val="24"/>
              </w:rPr>
              <w:t>第二部分 客观分（</w:t>
            </w:r>
            <w:r>
              <w:rPr>
                <w:rFonts w:hint="eastAsia"/>
                <w:kern w:val="0"/>
                <w:sz w:val="24"/>
                <w:szCs w:val="24"/>
              </w:rPr>
              <w:t>30</w:t>
            </w:r>
            <w:r>
              <w:rPr>
                <w:kern w:val="0"/>
                <w:sz w:val="24"/>
                <w:szCs w:val="24"/>
              </w:rPr>
              <w:t>分）</w:t>
            </w:r>
          </w:p>
        </w:tc>
        <w:tc>
          <w:tcPr>
            <w:tcW w:w="1143" w:type="dxa"/>
            <w:shd w:val="clear" w:color="auto" w:fill="auto"/>
            <w:vAlign w:val="center"/>
          </w:tcPr>
          <w:p w14:paraId="296B4075">
            <w:pPr>
              <w:widowControl/>
              <w:adjustRightInd w:val="0"/>
              <w:snapToGrid w:val="0"/>
              <w:jc w:val="center"/>
              <w:rPr>
                <w:kern w:val="0"/>
                <w:sz w:val="24"/>
                <w:szCs w:val="24"/>
              </w:rPr>
            </w:pPr>
            <w:r>
              <w:rPr>
                <w:kern w:val="0"/>
                <w:sz w:val="24"/>
                <w:szCs w:val="24"/>
              </w:rPr>
              <w:t>分值</w:t>
            </w:r>
          </w:p>
        </w:tc>
      </w:tr>
      <w:tr w14:paraId="51A7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7DBCE88">
            <w:pPr>
              <w:widowControl/>
              <w:adjustRightInd w:val="0"/>
              <w:snapToGrid w:val="0"/>
              <w:jc w:val="center"/>
              <w:rPr>
                <w:kern w:val="0"/>
                <w:sz w:val="24"/>
                <w:szCs w:val="24"/>
              </w:rPr>
            </w:pPr>
            <w:r>
              <w:rPr>
                <w:kern w:val="0"/>
                <w:sz w:val="24"/>
                <w:szCs w:val="24"/>
              </w:rPr>
              <w:t>1</w:t>
            </w:r>
          </w:p>
        </w:tc>
        <w:tc>
          <w:tcPr>
            <w:tcW w:w="1442" w:type="dxa"/>
            <w:shd w:val="clear" w:color="auto" w:fill="auto"/>
            <w:vAlign w:val="center"/>
          </w:tcPr>
          <w:p w14:paraId="0BEFDB13">
            <w:pPr>
              <w:widowControl/>
              <w:adjustRightInd w:val="0"/>
              <w:snapToGrid w:val="0"/>
              <w:jc w:val="center"/>
              <w:rPr>
                <w:kern w:val="0"/>
                <w:sz w:val="24"/>
                <w:szCs w:val="24"/>
              </w:rPr>
            </w:pPr>
            <w:r>
              <w:rPr>
                <w:kern w:val="0"/>
                <w:sz w:val="24"/>
                <w:szCs w:val="24"/>
              </w:rPr>
              <w:t>投标人业绩</w:t>
            </w:r>
          </w:p>
        </w:tc>
        <w:tc>
          <w:tcPr>
            <w:tcW w:w="7288" w:type="dxa"/>
            <w:shd w:val="clear" w:color="auto" w:fill="auto"/>
            <w:vAlign w:val="center"/>
          </w:tcPr>
          <w:p w14:paraId="080D029A">
            <w:pPr>
              <w:widowControl/>
              <w:adjustRightInd w:val="0"/>
              <w:snapToGrid w:val="0"/>
              <w:rPr>
                <w:kern w:val="0"/>
                <w:sz w:val="24"/>
                <w:szCs w:val="24"/>
              </w:rPr>
            </w:pPr>
            <w:r>
              <w:rPr>
                <w:kern w:val="0"/>
                <w:sz w:val="24"/>
                <w:szCs w:val="24"/>
              </w:rPr>
              <w:t>完全按照以下要求提供</w:t>
            </w:r>
            <w:r>
              <w:rPr>
                <w:rFonts w:hint="eastAsia"/>
                <w:kern w:val="0"/>
                <w:sz w:val="24"/>
                <w:szCs w:val="24"/>
              </w:rPr>
              <w:t>投标人</w:t>
            </w:r>
            <w:r>
              <w:rPr>
                <w:kern w:val="0"/>
                <w:sz w:val="24"/>
                <w:szCs w:val="24"/>
              </w:rPr>
              <w:t>曾实施</w:t>
            </w:r>
            <w:r>
              <w:rPr>
                <w:rFonts w:hint="eastAsia"/>
                <w:kern w:val="0"/>
                <w:sz w:val="24"/>
              </w:rPr>
              <w:t>密码应用安全性评估</w:t>
            </w:r>
            <w:r>
              <w:rPr>
                <w:rFonts w:hint="eastAsia"/>
                <w:kern w:val="0"/>
                <w:sz w:val="24"/>
                <w:szCs w:val="24"/>
              </w:rPr>
              <w:t>或网络安全检测评估相关</w:t>
            </w:r>
            <w:r>
              <w:rPr>
                <w:rFonts w:hint="eastAsia"/>
                <w:kern w:val="0"/>
                <w:sz w:val="24"/>
              </w:rPr>
              <w:t>业绩</w:t>
            </w:r>
            <w:r>
              <w:rPr>
                <w:kern w:val="0"/>
                <w:sz w:val="24"/>
                <w:szCs w:val="24"/>
              </w:rPr>
              <w:t>，提供的证明材料均不得遮挡涂黑，否则不予认定加分。</w:t>
            </w:r>
          </w:p>
          <w:p w14:paraId="4C6BA177">
            <w:pPr>
              <w:widowControl/>
              <w:adjustRightInd w:val="0"/>
              <w:snapToGrid w:val="0"/>
              <w:rPr>
                <w:kern w:val="0"/>
                <w:sz w:val="24"/>
                <w:szCs w:val="24"/>
              </w:rPr>
            </w:pPr>
            <w:r>
              <w:rPr>
                <w:rFonts w:hint="eastAsia"/>
                <w:kern w:val="0"/>
                <w:sz w:val="24"/>
                <w:szCs w:val="24"/>
              </w:rPr>
              <w:t>A</w:t>
            </w:r>
            <w:r>
              <w:rPr>
                <w:kern w:val="0"/>
                <w:sz w:val="24"/>
                <w:szCs w:val="24"/>
              </w:rPr>
              <w:t>. 合同</w:t>
            </w:r>
            <w:r>
              <w:rPr>
                <w:rFonts w:hint="eastAsia"/>
                <w:kern w:val="0"/>
                <w:sz w:val="24"/>
                <w:szCs w:val="24"/>
              </w:rPr>
              <w:t>原件</w:t>
            </w:r>
            <w:r>
              <w:rPr>
                <w:kern w:val="0"/>
                <w:sz w:val="24"/>
                <w:szCs w:val="24"/>
              </w:rPr>
              <w:t>扫描件。包括买卖双方名称及盖章、服务内容</w:t>
            </w:r>
            <w:r>
              <w:rPr>
                <w:rFonts w:hint="eastAsia"/>
                <w:bCs/>
                <w:sz w:val="24"/>
              </w:rPr>
              <w:t>、合同签订日期（应为2021年1月1日或以后）</w:t>
            </w:r>
            <w:r>
              <w:rPr>
                <w:kern w:val="0"/>
                <w:sz w:val="24"/>
                <w:szCs w:val="24"/>
              </w:rPr>
              <w:t>。</w:t>
            </w:r>
          </w:p>
          <w:p w14:paraId="0B79785D">
            <w:pPr>
              <w:widowControl/>
              <w:adjustRightInd w:val="0"/>
              <w:snapToGrid w:val="0"/>
              <w:rPr>
                <w:kern w:val="0"/>
                <w:sz w:val="24"/>
                <w:szCs w:val="24"/>
              </w:rPr>
            </w:pPr>
            <w:r>
              <w:rPr>
                <w:kern w:val="0"/>
                <w:sz w:val="24"/>
                <w:szCs w:val="24"/>
              </w:rPr>
              <w:t>B.</w:t>
            </w:r>
            <w:r>
              <w:rPr>
                <w:rFonts w:hint="eastAsia"/>
                <w:kern w:val="0"/>
                <w:sz w:val="24"/>
                <w:szCs w:val="24"/>
              </w:rPr>
              <w:t xml:space="preserve"> 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（加盖上述合同甲方单位公章或上述合同中所盖的甲方印章）</w:t>
            </w:r>
            <w:r>
              <w:rPr>
                <w:kern w:val="0"/>
                <w:sz w:val="24"/>
                <w:szCs w:val="24"/>
              </w:rPr>
              <w:t>。</w:t>
            </w:r>
          </w:p>
          <w:p w14:paraId="4ACD6151">
            <w:pPr>
              <w:widowControl/>
              <w:adjustRightInd w:val="0"/>
              <w:snapToGrid w:val="0"/>
              <w:rPr>
                <w:kern w:val="0"/>
                <w:sz w:val="24"/>
                <w:szCs w:val="24"/>
              </w:rPr>
            </w:pPr>
            <w:r>
              <w:rPr>
                <w:kern w:val="0"/>
                <w:sz w:val="24"/>
                <w:szCs w:val="24"/>
              </w:rPr>
              <w:t>每个</w:t>
            </w:r>
            <w:r>
              <w:rPr>
                <w:rFonts w:hint="eastAsia"/>
                <w:kern w:val="0"/>
                <w:sz w:val="24"/>
                <w:szCs w:val="24"/>
              </w:rPr>
              <w:t>业绩2</w:t>
            </w:r>
            <w:r>
              <w:rPr>
                <w:kern w:val="0"/>
                <w:sz w:val="24"/>
                <w:szCs w:val="24"/>
              </w:rPr>
              <w:t>分，最多</w:t>
            </w:r>
            <w:r>
              <w:rPr>
                <w:rFonts w:hint="eastAsia"/>
                <w:kern w:val="0"/>
                <w:sz w:val="24"/>
                <w:szCs w:val="24"/>
              </w:rPr>
              <w:t>10</w:t>
            </w:r>
            <w:r>
              <w:rPr>
                <w:kern w:val="0"/>
                <w:sz w:val="24"/>
                <w:szCs w:val="24"/>
              </w:rPr>
              <w:t>分</w:t>
            </w:r>
          </w:p>
        </w:tc>
        <w:tc>
          <w:tcPr>
            <w:tcW w:w="1143" w:type="dxa"/>
            <w:shd w:val="clear" w:color="auto" w:fill="auto"/>
            <w:vAlign w:val="center"/>
          </w:tcPr>
          <w:p w14:paraId="0C310025">
            <w:pPr>
              <w:widowControl/>
              <w:adjustRightInd w:val="0"/>
              <w:snapToGrid w:val="0"/>
              <w:jc w:val="center"/>
              <w:rPr>
                <w:kern w:val="0"/>
                <w:sz w:val="24"/>
                <w:szCs w:val="24"/>
              </w:rPr>
            </w:pPr>
            <w:r>
              <w:rPr>
                <w:rFonts w:hint="eastAsia"/>
                <w:kern w:val="0"/>
                <w:sz w:val="24"/>
                <w:szCs w:val="24"/>
              </w:rPr>
              <w:t>10</w:t>
            </w:r>
          </w:p>
        </w:tc>
      </w:tr>
      <w:tr w14:paraId="3444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FB73892">
            <w:pPr>
              <w:widowControl/>
              <w:adjustRightInd w:val="0"/>
              <w:snapToGrid w:val="0"/>
              <w:jc w:val="center"/>
              <w:rPr>
                <w:kern w:val="0"/>
                <w:sz w:val="24"/>
                <w:szCs w:val="24"/>
              </w:rPr>
            </w:pPr>
            <w:r>
              <w:rPr>
                <w:rFonts w:hint="eastAsia"/>
                <w:kern w:val="0"/>
                <w:sz w:val="24"/>
                <w:szCs w:val="24"/>
              </w:rPr>
              <w:t>2</w:t>
            </w:r>
          </w:p>
        </w:tc>
        <w:tc>
          <w:tcPr>
            <w:tcW w:w="1442" w:type="dxa"/>
            <w:shd w:val="clear" w:color="auto" w:fill="auto"/>
            <w:vAlign w:val="center"/>
          </w:tcPr>
          <w:p w14:paraId="7056DC9F">
            <w:pPr>
              <w:widowControl/>
              <w:adjustRightInd w:val="0"/>
              <w:snapToGrid w:val="0"/>
              <w:jc w:val="center"/>
              <w:rPr>
                <w:kern w:val="0"/>
                <w:sz w:val="24"/>
                <w:szCs w:val="24"/>
              </w:rPr>
            </w:pPr>
            <w:r>
              <w:rPr>
                <w:rFonts w:hint="eastAsia"/>
                <w:kern w:val="0"/>
                <w:sz w:val="24"/>
                <w:szCs w:val="24"/>
              </w:rPr>
              <w:t>项目经理评价</w:t>
            </w:r>
          </w:p>
        </w:tc>
        <w:tc>
          <w:tcPr>
            <w:tcW w:w="7288" w:type="dxa"/>
            <w:shd w:val="clear" w:color="auto" w:fill="auto"/>
            <w:vAlign w:val="center"/>
          </w:tcPr>
          <w:p w14:paraId="6130AA17">
            <w:pPr>
              <w:widowControl/>
              <w:adjustRightInd w:val="0"/>
              <w:snapToGrid w:val="0"/>
              <w:rPr>
                <w:kern w:val="0"/>
                <w:sz w:val="24"/>
              </w:rPr>
            </w:pPr>
            <w:r>
              <w:rPr>
                <w:rFonts w:hint="eastAsia"/>
                <w:kern w:val="0"/>
                <w:sz w:val="24"/>
              </w:rPr>
              <w:t>投入的项目经理为投标单位正式员工，提供姓名、开标日前三个月由投标单位为投入人员缴纳社会保险证明扫描件，否则不予认定加分。</w:t>
            </w:r>
          </w:p>
          <w:p w14:paraId="0B335213">
            <w:pPr>
              <w:widowControl/>
              <w:adjustRightInd w:val="0"/>
              <w:snapToGrid w:val="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1.提供项目经理《商用密码应用安全性评估从业人员考核》（原《商用密码应用安全性评估人员测评能力考核》）证书扫描件得2分，其他0分。</w:t>
            </w:r>
          </w:p>
          <w:p w14:paraId="38BC928F">
            <w:pPr>
              <w:widowControl/>
              <w:adjustRightInd w:val="0"/>
              <w:snapToGrid w:val="0"/>
              <w:rPr>
                <w:kern w:val="0"/>
                <w:sz w:val="24"/>
              </w:rPr>
            </w:pPr>
            <w:r>
              <w:rPr>
                <w:rFonts w:hint="eastAsia" w:asciiTheme="minorEastAsia" w:hAnsiTheme="minorEastAsia" w:eastAsiaTheme="minorEastAsia"/>
                <w:kern w:val="0"/>
                <w:sz w:val="24"/>
                <w:szCs w:val="24"/>
              </w:rPr>
              <w:t>2.提供项目经理信息系统项目管理师证书扫描件得2分，其他0分。</w:t>
            </w:r>
          </w:p>
        </w:tc>
        <w:tc>
          <w:tcPr>
            <w:tcW w:w="1143" w:type="dxa"/>
            <w:shd w:val="clear" w:color="auto" w:fill="auto"/>
            <w:vAlign w:val="center"/>
          </w:tcPr>
          <w:p w14:paraId="5EC8C320">
            <w:pPr>
              <w:widowControl/>
              <w:adjustRightInd w:val="0"/>
              <w:snapToGrid w:val="0"/>
              <w:jc w:val="center"/>
              <w:rPr>
                <w:kern w:val="0"/>
                <w:sz w:val="24"/>
                <w:szCs w:val="24"/>
              </w:rPr>
            </w:pPr>
            <w:r>
              <w:rPr>
                <w:rFonts w:hint="eastAsia"/>
                <w:kern w:val="0"/>
                <w:sz w:val="24"/>
                <w:szCs w:val="24"/>
              </w:rPr>
              <w:t>4</w:t>
            </w:r>
          </w:p>
        </w:tc>
      </w:tr>
      <w:tr w14:paraId="0698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7BB558E">
            <w:pPr>
              <w:widowControl/>
              <w:adjustRightInd w:val="0"/>
              <w:snapToGrid w:val="0"/>
              <w:jc w:val="center"/>
              <w:rPr>
                <w:kern w:val="0"/>
                <w:sz w:val="24"/>
                <w:szCs w:val="24"/>
              </w:rPr>
            </w:pPr>
            <w:r>
              <w:rPr>
                <w:rFonts w:hint="eastAsia"/>
                <w:kern w:val="0"/>
                <w:sz w:val="24"/>
                <w:szCs w:val="24"/>
              </w:rPr>
              <w:t>3</w:t>
            </w:r>
          </w:p>
        </w:tc>
        <w:tc>
          <w:tcPr>
            <w:tcW w:w="1442" w:type="dxa"/>
            <w:shd w:val="clear" w:color="auto" w:fill="auto"/>
            <w:vAlign w:val="center"/>
          </w:tcPr>
          <w:p w14:paraId="45E53090">
            <w:pPr>
              <w:widowControl/>
              <w:adjustRightInd w:val="0"/>
              <w:snapToGrid w:val="0"/>
              <w:jc w:val="center"/>
              <w:rPr>
                <w:kern w:val="0"/>
                <w:sz w:val="24"/>
                <w:szCs w:val="24"/>
              </w:rPr>
            </w:pPr>
            <w:r>
              <w:rPr>
                <w:rFonts w:hint="eastAsia"/>
                <w:sz w:val="24"/>
              </w:rPr>
              <w:t>投入</w:t>
            </w:r>
            <w:r>
              <w:rPr>
                <w:sz w:val="24"/>
              </w:rPr>
              <w:t>人员评价（不含</w:t>
            </w:r>
            <w:r>
              <w:rPr>
                <w:rFonts w:hint="eastAsia"/>
                <w:kern w:val="0"/>
                <w:sz w:val="24"/>
                <w:szCs w:val="24"/>
              </w:rPr>
              <w:t>项目经理</w:t>
            </w:r>
            <w:r>
              <w:rPr>
                <w:sz w:val="24"/>
              </w:rPr>
              <w:t>）</w:t>
            </w:r>
          </w:p>
        </w:tc>
        <w:tc>
          <w:tcPr>
            <w:tcW w:w="7288" w:type="dxa"/>
            <w:shd w:val="clear" w:color="auto" w:fill="auto"/>
            <w:vAlign w:val="center"/>
          </w:tcPr>
          <w:p w14:paraId="3A530BBA">
            <w:pPr>
              <w:widowControl/>
              <w:adjustRightInd w:val="0"/>
              <w:snapToGrid w:val="0"/>
              <w:rPr>
                <w:kern w:val="0"/>
                <w:sz w:val="24"/>
              </w:rPr>
            </w:pPr>
            <w:r>
              <w:rPr>
                <w:rFonts w:hint="eastAsia"/>
                <w:kern w:val="0"/>
                <w:sz w:val="24"/>
              </w:rPr>
              <w:t>投入的人员为投标单位正式员工，提供姓名、开标日前三个月由投标单位为投入人员缴纳社会保险证明扫描件，否则不予认定加分。</w:t>
            </w:r>
          </w:p>
          <w:p w14:paraId="04A72197">
            <w:pPr>
              <w:widowControl/>
              <w:adjustRightInd w:val="0"/>
              <w:snapToGrid w:val="0"/>
              <w:rPr>
                <w:kern w:val="0"/>
                <w:sz w:val="24"/>
              </w:rPr>
            </w:pPr>
            <w:r>
              <w:rPr>
                <w:rFonts w:hint="eastAsia"/>
                <w:kern w:val="0"/>
                <w:sz w:val="24"/>
              </w:rPr>
              <w:t>投入的人员具备</w:t>
            </w:r>
            <w:r>
              <w:rPr>
                <w:rFonts w:hint="eastAsia" w:asciiTheme="minorEastAsia" w:hAnsiTheme="minorEastAsia" w:eastAsiaTheme="minorEastAsia"/>
                <w:kern w:val="0"/>
                <w:sz w:val="24"/>
                <w:szCs w:val="24"/>
              </w:rPr>
              <w:t>《商用密码应用安全性评估从业人员考核》（原《商用密码应用安全性评估人员测评能力考核》）证书，提供一份证书扫描件2分，最多10分。</w:t>
            </w:r>
          </w:p>
        </w:tc>
        <w:tc>
          <w:tcPr>
            <w:tcW w:w="1143" w:type="dxa"/>
            <w:shd w:val="clear" w:color="auto" w:fill="auto"/>
            <w:vAlign w:val="center"/>
          </w:tcPr>
          <w:p w14:paraId="33A4CEDC">
            <w:pPr>
              <w:widowControl/>
              <w:adjustRightInd w:val="0"/>
              <w:snapToGrid w:val="0"/>
              <w:jc w:val="center"/>
              <w:rPr>
                <w:kern w:val="0"/>
                <w:sz w:val="24"/>
                <w:szCs w:val="24"/>
              </w:rPr>
            </w:pPr>
            <w:r>
              <w:rPr>
                <w:rFonts w:hint="eastAsia"/>
                <w:kern w:val="0"/>
                <w:sz w:val="24"/>
                <w:szCs w:val="24"/>
              </w:rPr>
              <w:t>10</w:t>
            </w:r>
          </w:p>
        </w:tc>
      </w:tr>
      <w:tr w14:paraId="053B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14:paraId="1B4DD327">
            <w:pPr>
              <w:widowControl/>
              <w:adjustRightInd w:val="0"/>
              <w:snapToGrid w:val="0"/>
              <w:jc w:val="center"/>
              <w:rPr>
                <w:kern w:val="0"/>
                <w:sz w:val="24"/>
                <w:szCs w:val="24"/>
              </w:rPr>
            </w:pPr>
            <w:r>
              <w:rPr>
                <w:rFonts w:hint="eastAsia"/>
                <w:kern w:val="0"/>
                <w:sz w:val="24"/>
                <w:szCs w:val="24"/>
              </w:rPr>
              <w:t>4</w:t>
            </w:r>
          </w:p>
        </w:tc>
        <w:tc>
          <w:tcPr>
            <w:tcW w:w="1442" w:type="dxa"/>
            <w:shd w:val="clear" w:color="auto" w:fill="auto"/>
            <w:vAlign w:val="center"/>
          </w:tcPr>
          <w:p w14:paraId="2B73F0F6">
            <w:pPr>
              <w:widowControl/>
              <w:adjustRightInd w:val="0"/>
              <w:snapToGrid w:val="0"/>
              <w:jc w:val="center"/>
              <w:rPr>
                <w:sz w:val="24"/>
              </w:rPr>
            </w:pPr>
            <w:r>
              <w:rPr>
                <w:rFonts w:hint="eastAsia"/>
                <w:sz w:val="24"/>
              </w:rPr>
              <w:t>投标人承诺评价</w:t>
            </w:r>
          </w:p>
        </w:tc>
        <w:tc>
          <w:tcPr>
            <w:tcW w:w="7288" w:type="dxa"/>
            <w:shd w:val="clear" w:color="auto" w:fill="auto"/>
            <w:vAlign w:val="center"/>
          </w:tcPr>
          <w:p w14:paraId="6CA008E2">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承诺完全满足招标文件“报价要求”、“时间地点要求”、“付款方式要求”和技术要求中非“★”号要求的：6分，其他0分。</w:t>
            </w:r>
          </w:p>
        </w:tc>
        <w:tc>
          <w:tcPr>
            <w:tcW w:w="1143" w:type="dxa"/>
            <w:shd w:val="clear" w:color="auto" w:fill="auto"/>
            <w:vAlign w:val="center"/>
          </w:tcPr>
          <w:p w14:paraId="6A6FD277">
            <w:pPr>
              <w:widowControl/>
              <w:adjustRightInd w:val="0"/>
              <w:snapToGrid w:val="0"/>
              <w:jc w:val="center"/>
              <w:rPr>
                <w:kern w:val="0"/>
                <w:sz w:val="24"/>
                <w:szCs w:val="24"/>
              </w:rPr>
            </w:pPr>
            <w:r>
              <w:rPr>
                <w:rFonts w:hint="eastAsia"/>
                <w:kern w:val="0"/>
                <w:sz w:val="24"/>
                <w:szCs w:val="24"/>
              </w:rPr>
              <w:t>6</w:t>
            </w:r>
          </w:p>
        </w:tc>
      </w:tr>
      <w:tr w14:paraId="27AF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jc w:val="center"/>
        </w:trPr>
        <w:tc>
          <w:tcPr>
            <w:tcW w:w="9393" w:type="dxa"/>
            <w:gridSpan w:val="3"/>
            <w:shd w:val="clear" w:color="auto" w:fill="auto"/>
            <w:noWrap/>
            <w:vAlign w:val="center"/>
          </w:tcPr>
          <w:p w14:paraId="3A6E2927">
            <w:pPr>
              <w:widowControl/>
              <w:adjustRightInd w:val="0"/>
              <w:snapToGrid w:val="0"/>
              <w:jc w:val="center"/>
              <w:rPr>
                <w:kern w:val="0"/>
                <w:sz w:val="24"/>
                <w:szCs w:val="24"/>
              </w:rPr>
            </w:pPr>
            <w:r>
              <w:rPr>
                <w:kern w:val="0"/>
                <w:sz w:val="24"/>
                <w:szCs w:val="24"/>
              </w:rPr>
              <w:t>第三部分 主观分（</w:t>
            </w:r>
            <w:r>
              <w:rPr>
                <w:rFonts w:hint="eastAsia"/>
                <w:kern w:val="0"/>
                <w:sz w:val="24"/>
                <w:szCs w:val="24"/>
              </w:rPr>
              <w:t>60</w:t>
            </w:r>
            <w:r>
              <w:rPr>
                <w:kern w:val="0"/>
                <w:sz w:val="24"/>
                <w:szCs w:val="24"/>
              </w:rPr>
              <w:t>分）</w:t>
            </w:r>
          </w:p>
        </w:tc>
        <w:tc>
          <w:tcPr>
            <w:tcW w:w="1143" w:type="dxa"/>
            <w:shd w:val="clear" w:color="auto" w:fill="auto"/>
            <w:vAlign w:val="center"/>
          </w:tcPr>
          <w:p w14:paraId="26FC7052">
            <w:pPr>
              <w:widowControl/>
              <w:adjustRightInd w:val="0"/>
              <w:snapToGrid w:val="0"/>
              <w:jc w:val="center"/>
              <w:rPr>
                <w:kern w:val="0"/>
                <w:sz w:val="24"/>
                <w:szCs w:val="24"/>
              </w:rPr>
            </w:pPr>
            <w:r>
              <w:rPr>
                <w:kern w:val="0"/>
                <w:sz w:val="24"/>
                <w:szCs w:val="24"/>
              </w:rPr>
              <w:t>分值</w:t>
            </w:r>
          </w:p>
        </w:tc>
      </w:tr>
      <w:tr w14:paraId="135E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0DE06E80">
            <w:pPr>
              <w:widowControl/>
              <w:adjustRightInd w:val="0"/>
              <w:snapToGrid w:val="0"/>
              <w:jc w:val="center"/>
              <w:rPr>
                <w:kern w:val="0"/>
                <w:sz w:val="24"/>
                <w:szCs w:val="24"/>
              </w:rPr>
            </w:pPr>
            <w:r>
              <w:rPr>
                <w:kern w:val="0"/>
                <w:sz w:val="24"/>
                <w:szCs w:val="24"/>
              </w:rPr>
              <w:t>1</w:t>
            </w:r>
          </w:p>
        </w:tc>
        <w:tc>
          <w:tcPr>
            <w:tcW w:w="1442" w:type="dxa"/>
            <w:shd w:val="clear" w:color="auto" w:fill="auto"/>
            <w:vAlign w:val="center"/>
          </w:tcPr>
          <w:p w14:paraId="20BE2049">
            <w:pPr>
              <w:widowControl/>
              <w:adjustRightInd w:val="0"/>
              <w:snapToGrid w:val="0"/>
              <w:jc w:val="center"/>
              <w:rPr>
                <w:kern w:val="0"/>
                <w:sz w:val="24"/>
                <w:szCs w:val="24"/>
              </w:rPr>
            </w:pPr>
            <w:r>
              <w:rPr>
                <w:rFonts w:hint="eastAsia" w:ascii="宋体" w:hAnsi="宋体" w:cs="宋体"/>
                <w:kern w:val="0"/>
                <w:sz w:val="24"/>
              </w:rPr>
              <w:t>测评技术</w:t>
            </w:r>
            <w:r>
              <w:rPr>
                <w:kern w:val="0"/>
                <w:sz w:val="24"/>
                <w:szCs w:val="24"/>
              </w:rPr>
              <w:t>方案评价</w:t>
            </w:r>
          </w:p>
        </w:tc>
        <w:tc>
          <w:tcPr>
            <w:tcW w:w="7288" w:type="dxa"/>
            <w:shd w:val="clear" w:color="auto" w:fill="auto"/>
            <w:vAlign w:val="center"/>
          </w:tcPr>
          <w:p w14:paraId="74200ACB">
            <w:pPr>
              <w:widowControl/>
              <w:adjustRightInd w:val="0"/>
              <w:snapToGrid w:val="0"/>
              <w:rPr>
                <w:kern w:val="0"/>
                <w:sz w:val="24"/>
                <w:szCs w:val="24"/>
              </w:rPr>
            </w:pPr>
            <w:r>
              <w:rPr>
                <w:rFonts w:hint="eastAsia"/>
                <w:kern w:val="0"/>
                <w:sz w:val="24"/>
                <w:szCs w:val="24"/>
              </w:rPr>
              <w:t>至少包含服务体系架构、实现思路和关键技术应用，安全技术测评内容分解、安全管理测评内容分解以及常见问题及解决方案等方面内容</w:t>
            </w:r>
          </w:p>
          <w:p w14:paraId="43C4493D">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14:paraId="1C2CA80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7.5</w:t>
            </w:r>
            <w:r>
              <w:rPr>
                <w:kern w:val="0"/>
                <w:sz w:val="24"/>
                <w:szCs w:val="24"/>
              </w:rPr>
              <w:t>分；</w:t>
            </w:r>
          </w:p>
          <w:p w14:paraId="393E291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5</w:t>
            </w:r>
            <w:r>
              <w:rPr>
                <w:kern w:val="0"/>
                <w:sz w:val="24"/>
                <w:szCs w:val="24"/>
              </w:rPr>
              <w:t>分；</w:t>
            </w:r>
          </w:p>
          <w:p w14:paraId="214E8AA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2.5</w:t>
            </w:r>
            <w:r>
              <w:rPr>
                <w:kern w:val="0"/>
                <w:sz w:val="24"/>
                <w:szCs w:val="24"/>
              </w:rPr>
              <w:t>分；</w:t>
            </w:r>
          </w:p>
          <w:p w14:paraId="623504D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1FD4B6BE">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DCEE9B5">
            <w:pPr>
              <w:widowControl/>
              <w:adjustRightInd w:val="0"/>
              <w:snapToGrid w:val="0"/>
              <w:jc w:val="center"/>
              <w:rPr>
                <w:kern w:val="0"/>
                <w:sz w:val="24"/>
                <w:szCs w:val="24"/>
              </w:rPr>
            </w:pPr>
            <w:r>
              <w:rPr>
                <w:rFonts w:hint="eastAsia"/>
                <w:kern w:val="0"/>
                <w:sz w:val="24"/>
                <w:szCs w:val="24"/>
              </w:rPr>
              <w:t>10</w:t>
            </w:r>
          </w:p>
        </w:tc>
      </w:tr>
      <w:tr w14:paraId="0829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5AC0359B">
            <w:pPr>
              <w:widowControl/>
              <w:adjustRightInd w:val="0"/>
              <w:snapToGrid w:val="0"/>
              <w:jc w:val="center"/>
              <w:rPr>
                <w:kern w:val="0"/>
                <w:sz w:val="24"/>
                <w:szCs w:val="24"/>
              </w:rPr>
            </w:pPr>
            <w:r>
              <w:rPr>
                <w:kern w:val="0"/>
                <w:sz w:val="24"/>
                <w:szCs w:val="24"/>
              </w:rPr>
              <w:t>2</w:t>
            </w:r>
          </w:p>
        </w:tc>
        <w:tc>
          <w:tcPr>
            <w:tcW w:w="1442" w:type="dxa"/>
            <w:shd w:val="clear" w:color="auto" w:fill="auto"/>
            <w:vAlign w:val="center"/>
          </w:tcPr>
          <w:p w14:paraId="53B2A79B">
            <w:pPr>
              <w:widowControl/>
              <w:adjustRightInd w:val="0"/>
              <w:snapToGrid w:val="0"/>
              <w:jc w:val="center"/>
              <w:rPr>
                <w:kern w:val="0"/>
                <w:sz w:val="24"/>
                <w:szCs w:val="24"/>
              </w:rPr>
            </w:pPr>
            <w:r>
              <w:rPr>
                <w:rFonts w:hint="eastAsia"/>
                <w:sz w:val="24"/>
              </w:rPr>
              <w:t>针对本项目特点的专业化服务方案评价</w:t>
            </w:r>
          </w:p>
        </w:tc>
        <w:tc>
          <w:tcPr>
            <w:tcW w:w="7288" w:type="dxa"/>
            <w:shd w:val="clear" w:color="auto" w:fill="auto"/>
            <w:vAlign w:val="center"/>
          </w:tcPr>
          <w:p w14:paraId="1B6008F8">
            <w:pPr>
              <w:widowControl/>
              <w:adjustRightInd w:val="0"/>
              <w:snapToGrid w:val="0"/>
              <w:rPr>
                <w:kern w:val="0"/>
                <w:sz w:val="24"/>
                <w:szCs w:val="24"/>
              </w:rPr>
            </w:pPr>
            <w:r>
              <w:rPr>
                <w:rFonts w:hint="eastAsia"/>
                <w:kern w:val="0"/>
                <w:sz w:val="24"/>
                <w:szCs w:val="24"/>
              </w:rPr>
              <w:t>至少</w:t>
            </w:r>
            <w:r>
              <w:rPr>
                <w:kern w:val="0"/>
                <w:sz w:val="24"/>
                <w:szCs w:val="24"/>
              </w:rPr>
              <w:t>包含针对本项目的</w:t>
            </w:r>
            <w:r>
              <w:rPr>
                <w:rFonts w:hint="eastAsia"/>
                <w:kern w:val="0"/>
                <w:sz w:val="24"/>
              </w:rPr>
              <w:t>服务流程、测试服务依据、服务计划、服务质量保障、售后服务、应急响应等内容</w:t>
            </w:r>
            <w:r>
              <w:rPr>
                <w:kern w:val="0"/>
                <w:sz w:val="24"/>
                <w:szCs w:val="24"/>
              </w:rPr>
              <w:t>方案</w:t>
            </w:r>
          </w:p>
          <w:p w14:paraId="5732483B">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14:paraId="50D0085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7.5</w:t>
            </w:r>
            <w:r>
              <w:rPr>
                <w:kern w:val="0"/>
                <w:sz w:val="24"/>
                <w:szCs w:val="24"/>
              </w:rPr>
              <w:t>分；</w:t>
            </w:r>
          </w:p>
          <w:p w14:paraId="0CD7089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5</w:t>
            </w:r>
            <w:r>
              <w:rPr>
                <w:kern w:val="0"/>
                <w:sz w:val="24"/>
                <w:szCs w:val="24"/>
              </w:rPr>
              <w:t>分；</w:t>
            </w:r>
          </w:p>
          <w:p w14:paraId="69591F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2.5</w:t>
            </w:r>
            <w:r>
              <w:rPr>
                <w:kern w:val="0"/>
                <w:sz w:val="24"/>
                <w:szCs w:val="24"/>
              </w:rPr>
              <w:t>分；</w:t>
            </w:r>
          </w:p>
          <w:p w14:paraId="29452C8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6AA93CBC">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712E5EC">
            <w:pPr>
              <w:widowControl/>
              <w:adjustRightInd w:val="0"/>
              <w:snapToGrid w:val="0"/>
              <w:jc w:val="center"/>
              <w:rPr>
                <w:kern w:val="0"/>
                <w:sz w:val="24"/>
                <w:szCs w:val="24"/>
              </w:rPr>
            </w:pPr>
            <w:r>
              <w:rPr>
                <w:rFonts w:hint="eastAsia"/>
                <w:kern w:val="0"/>
                <w:sz w:val="24"/>
                <w:szCs w:val="24"/>
              </w:rPr>
              <w:t>10</w:t>
            </w:r>
          </w:p>
        </w:tc>
      </w:tr>
      <w:tr w14:paraId="798A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1688F1B6">
            <w:pPr>
              <w:widowControl/>
              <w:adjustRightInd w:val="0"/>
              <w:snapToGrid w:val="0"/>
              <w:jc w:val="center"/>
              <w:rPr>
                <w:kern w:val="0"/>
                <w:sz w:val="24"/>
                <w:szCs w:val="24"/>
              </w:rPr>
            </w:pPr>
            <w:r>
              <w:rPr>
                <w:kern w:val="0"/>
                <w:sz w:val="24"/>
                <w:szCs w:val="24"/>
              </w:rPr>
              <w:t>3</w:t>
            </w:r>
          </w:p>
        </w:tc>
        <w:tc>
          <w:tcPr>
            <w:tcW w:w="1442" w:type="dxa"/>
            <w:shd w:val="clear" w:color="auto" w:fill="auto"/>
            <w:vAlign w:val="center"/>
          </w:tcPr>
          <w:p w14:paraId="24CBF87E">
            <w:pPr>
              <w:widowControl/>
              <w:adjustRightInd w:val="0"/>
              <w:snapToGrid w:val="0"/>
              <w:jc w:val="center"/>
              <w:rPr>
                <w:kern w:val="0"/>
                <w:sz w:val="24"/>
                <w:szCs w:val="24"/>
              </w:rPr>
            </w:pPr>
            <w:r>
              <w:rPr>
                <w:rFonts w:hint="eastAsia" w:ascii="宋体" w:hAnsi="宋体" w:cs="宋体"/>
                <w:kern w:val="0"/>
                <w:sz w:val="24"/>
              </w:rPr>
              <w:t>工作进度及进度控制措施</w:t>
            </w:r>
            <w:r>
              <w:rPr>
                <w:rFonts w:hint="eastAsia"/>
                <w:kern w:val="0"/>
                <w:sz w:val="24"/>
              </w:rPr>
              <w:t>评价</w:t>
            </w:r>
          </w:p>
        </w:tc>
        <w:tc>
          <w:tcPr>
            <w:tcW w:w="7288" w:type="dxa"/>
            <w:shd w:val="clear" w:color="auto" w:fill="auto"/>
            <w:vAlign w:val="center"/>
          </w:tcPr>
          <w:p w14:paraId="684A20B8">
            <w:pPr>
              <w:widowControl/>
              <w:adjustRightInd w:val="0"/>
              <w:snapToGrid w:val="0"/>
              <w:rPr>
                <w:kern w:val="0"/>
                <w:sz w:val="24"/>
              </w:rPr>
            </w:pPr>
            <w:r>
              <w:rPr>
                <w:rFonts w:hint="eastAsia"/>
                <w:kern w:val="0"/>
                <w:sz w:val="24"/>
              </w:rPr>
              <w:t>至少包含各阶段工作进度安排、按时限完成的保障措施、进度落后时的挽回措施等</w:t>
            </w:r>
          </w:p>
          <w:p w14:paraId="4E3ED6AE">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14:paraId="171E8B4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7.5</w:t>
            </w:r>
            <w:r>
              <w:rPr>
                <w:kern w:val="0"/>
                <w:sz w:val="24"/>
                <w:szCs w:val="24"/>
              </w:rPr>
              <w:t>分；</w:t>
            </w:r>
          </w:p>
          <w:p w14:paraId="7C86B80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5</w:t>
            </w:r>
            <w:r>
              <w:rPr>
                <w:kern w:val="0"/>
                <w:sz w:val="24"/>
                <w:szCs w:val="24"/>
              </w:rPr>
              <w:t>分；</w:t>
            </w:r>
          </w:p>
          <w:p w14:paraId="6CDC61A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2.5</w:t>
            </w:r>
            <w:r>
              <w:rPr>
                <w:kern w:val="0"/>
                <w:sz w:val="24"/>
                <w:szCs w:val="24"/>
              </w:rPr>
              <w:t>分；</w:t>
            </w:r>
          </w:p>
          <w:p w14:paraId="116E699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6C278588">
            <w:pPr>
              <w:widowControl/>
              <w:adjustRightInd w:val="0"/>
              <w:snapToGrid w:val="0"/>
              <w:rPr>
                <w:kern w:val="0"/>
                <w:sz w:val="24"/>
              </w:rPr>
            </w:pPr>
            <w:r>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DE3320A">
            <w:pPr>
              <w:widowControl/>
              <w:adjustRightInd w:val="0"/>
              <w:snapToGrid w:val="0"/>
              <w:jc w:val="center"/>
              <w:rPr>
                <w:kern w:val="0"/>
                <w:sz w:val="24"/>
                <w:szCs w:val="24"/>
              </w:rPr>
            </w:pPr>
            <w:r>
              <w:rPr>
                <w:rFonts w:hint="eastAsia"/>
                <w:kern w:val="0"/>
                <w:sz w:val="24"/>
                <w:szCs w:val="24"/>
              </w:rPr>
              <w:t>10</w:t>
            </w:r>
          </w:p>
        </w:tc>
      </w:tr>
      <w:tr w14:paraId="071A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1C501F1">
            <w:pPr>
              <w:widowControl/>
              <w:adjustRightInd w:val="0"/>
              <w:snapToGrid w:val="0"/>
              <w:jc w:val="center"/>
              <w:rPr>
                <w:kern w:val="0"/>
                <w:sz w:val="24"/>
                <w:szCs w:val="24"/>
              </w:rPr>
            </w:pPr>
            <w:r>
              <w:rPr>
                <w:rFonts w:hint="eastAsia"/>
                <w:kern w:val="0"/>
                <w:sz w:val="24"/>
                <w:szCs w:val="24"/>
              </w:rPr>
              <w:t>4</w:t>
            </w:r>
          </w:p>
        </w:tc>
        <w:tc>
          <w:tcPr>
            <w:tcW w:w="1442" w:type="dxa"/>
            <w:shd w:val="clear" w:color="auto" w:fill="auto"/>
            <w:vAlign w:val="center"/>
          </w:tcPr>
          <w:p w14:paraId="02F2F973">
            <w:pPr>
              <w:widowControl/>
              <w:adjustRightInd w:val="0"/>
              <w:snapToGrid w:val="0"/>
              <w:jc w:val="center"/>
              <w:rPr>
                <w:kern w:val="0"/>
                <w:sz w:val="24"/>
              </w:rPr>
            </w:pPr>
            <w:r>
              <w:rPr>
                <w:rFonts w:hint="eastAsia" w:ascii="宋体" w:hAnsi="宋体" w:cs="宋体"/>
                <w:kern w:val="0"/>
                <w:sz w:val="24"/>
              </w:rPr>
              <w:t>人员配置方案</w:t>
            </w:r>
            <w:r>
              <w:rPr>
                <w:rFonts w:hint="eastAsia"/>
                <w:kern w:val="0"/>
                <w:sz w:val="24"/>
              </w:rPr>
              <w:t>评价</w:t>
            </w:r>
          </w:p>
        </w:tc>
        <w:tc>
          <w:tcPr>
            <w:tcW w:w="7288" w:type="dxa"/>
            <w:shd w:val="clear" w:color="auto" w:fill="auto"/>
            <w:vAlign w:val="center"/>
          </w:tcPr>
          <w:p w14:paraId="7E836D07">
            <w:pPr>
              <w:widowControl/>
              <w:adjustRightInd w:val="0"/>
              <w:snapToGrid w:val="0"/>
              <w:rPr>
                <w:sz w:val="24"/>
              </w:rPr>
            </w:pPr>
            <w:r>
              <w:rPr>
                <w:rFonts w:hint="eastAsia"/>
                <w:sz w:val="24"/>
              </w:rPr>
              <w:t>对本项目理解情况制定人员配置方案，包含人员分工、岗位职责、人员配合等，阐述内容清晰、对项目理解透彻。</w:t>
            </w:r>
          </w:p>
          <w:p w14:paraId="5C1FC80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14:paraId="3262367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7.5</w:t>
            </w:r>
            <w:r>
              <w:rPr>
                <w:kern w:val="0"/>
                <w:sz w:val="24"/>
                <w:szCs w:val="24"/>
              </w:rPr>
              <w:t>分；</w:t>
            </w:r>
          </w:p>
          <w:p w14:paraId="6848B08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5</w:t>
            </w:r>
            <w:r>
              <w:rPr>
                <w:kern w:val="0"/>
                <w:sz w:val="24"/>
                <w:szCs w:val="24"/>
              </w:rPr>
              <w:t>分；</w:t>
            </w:r>
          </w:p>
          <w:p w14:paraId="7EBBD09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2.5</w:t>
            </w:r>
            <w:r>
              <w:rPr>
                <w:kern w:val="0"/>
                <w:sz w:val="24"/>
                <w:szCs w:val="24"/>
              </w:rPr>
              <w:t>分；</w:t>
            </w:r>
          </w:p>
          <w:p w14:paraId="4FA9CE62">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58F5B7EB">
            <w:pPr>
              <w:widowControl/>
              <w:adjustRightInd w:val="0"/>
              <w:snapToGrid w:val="0"/>
              <w:rPr>
                <w:kern w:val="0"/>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8296092">
            <w:pPr>
              <w:widowControl/>
              <w:adjustRightInd w:val="0"/>
              <w:snapToGrid w:val="0"/>
              <w:jc w:val="center"/>
              <w:rPr>
                <w:kern w:val="0"/>
                <w:sz w:val="24"/>
                <w:szCs w:val="24"/>
              </w:rPr>
            </w:pPr>
            <w:r>
              <w:rPr>
                <w:rFonts w:hint="eastAsia"/>
                <w:kern w:val="0"/>
                <w:sz w:val="24"/>
                <w:szCs w:val="24"/>
              </w:rPr>
              <w:t>10</w:t>
            </w:r>
          </w:p>
        </w:tc>
      </w:tr>
      <w:tr w14:paraId="3D0F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89B8F51">
            <w:pPr>
              <w:widowControl/>
              <w:adjustRightInd w:val="0"/>
              <w:snapToGrid w:val="0"/>
              <w:jc w:val="center"/>
              <w:rPr>
                <w:kern w:val="0"/>
                <w:sz w:val="24"/>
                <w:szCs w:val="24"/>
              </w:rPr>
            </w:pPr>
            <w:r>
              <w:rPr>
                <w:rFonts w:hint="eastAsia"/>
                <w:kern w:val="0"/>
                <w:sz w:val="24"/>
                <w:szCs w:val="24"/>
              </w:rPr>
              <w:t>5</w:t>
            </w:r>
          </w:p>
        </w:tc>
        <w:tc>
          <w:tcPr>
            <w:tcW w:w="1442" w:type="dxa"/>
            <w:shd w:val="clear" w:color="auto" w:fill="auto"/>
            <w:vAlign w:val="center"/>
          </w:tcPr>
          <w:p w14:paraId="46C77E55">
            <w:pPr>
              <w:widowControl/>
              <w:spacing w:line="400" w:lineRule="exact"/>
              <w:jc w:val="center"/>
              <w:rPr>
                <w:rFonts w:cs="宋体"/>
                <w:sz w:val="24"/>
                <w:lang w:val="zh-CN"/>
              </w:rPr>
            </w:pPr>
            <w:r>
              <w:rPr>
                <w:rFonts w:hint="eastAsia" w:ascii="宋体" w:hAnsi="宋体"/>
                <w:bCs/>
                <w:sz w:val="24"/>
              </w:rPr>
              <w:t>内控和保密制度及措施</w:t>
            </w:r>
            <w:r>
              <w:rPr>
                <w:rFonts w:hint="eastAsia"/>
                <w:kern w:val="0"/>
                <w:sz w:val="24"/>
              </w:rPr>
              <w:t>评价</w:t>
            </w:r>
          </w:p>
        </w:tc>
        <w:tc>
          <w:tcPr>
            <w:tcW w:w="7288" w:type="dxa"/>
            <w:shd w:val="clear" w:color="auto" w:fill="auto"/>
            <w:vAlign w:val="center"/>
          </w:tcPr>
          <w:p w14:paraId="7E18CE0F">
            <w:pPr>
              <w:widowControl/>
              <w:adjustRightInd w:val="0"/>
              <w:snapToGrid w:val="0"/>
              <w:rPr>
                <w:sz w:val="24"/>
              </w:rPr>
            </w:pPr>
            <w:r>
              <w:rPr>
                <w:rFonts w:hint="eastAsia"/>
                <w:sz w:val="24"/>
              </w:rPr>
              <w:t>至少包含保证服务过程中有可能获取的保密信息不泄露的措施：制定保密制度、服务人员保密培训、重点岗位双人服务、泄密惩罚办法，具备数据安全管理能力，确保测评过程中数据不发生泄露。</w:t>
            </w:r>
          </w:p>
          <w:p w14:paraId="3255D6CD">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14:paraId="0957ECF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7.5</w:t>
            </w:r>
            <w:r>
              <w:rPr>
                <w:kern w:val="0"/>
                <w:sz w:val="24"/>
                <w:szCs w:val="24"/>
              </w:rPr>
              <w:t>分；</w:t>
            </w:r>
          </w:p>
          <w:p w14:paraId="6A1B12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5</w:t>
            </w:r>
            <w:r>
              <w:rPr>
                <w:kern w:val="0"/>
                <w:sz w:val="24"/>
                <w:szCs w:val="24"/>
              </w:rPr>
              <w:t>分；</w:t>
            </w:r>
          </w:p>
          <w:p w14:paraId="285B4AB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2.5</w:t>
            </w:r>
            <w:r>
              <w:rPr>
                <w:kern w:val="0"/>
                <w:sz w:val="24"/>
                <w:szCs w:val="24"/>
              </w:rPr>
              <w:t>分；</w:t>
            </w:r>
          </w:p>
          <w:p w14:paraId="4D85EA70">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61A53C04">
            <w:pPr>
              <w:widowControl/>
              <w:adjustRightInd w:val="0"/>
              <w:snapToGrid w:val="0"/>
              <w:rPr>
                <w:kern w:val="0"/>
                <w:sz w:val="24"/>
              </w:rPr>
            </w:pPr>
            <w:r>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7541038">
            <w:pPr>
              <w:widowControl/>
              <w:adjustRightInd w:val="0"/>
              <w:snapToGrid w:val="0"/>
              <w:jc w:val="center"/>
              <w:rPr>
                <w:kern w:val="0"/>
                <w:sz w:val="24"/>
                <w:szCs w:val="24"/>
              </w:rPr>
            </w:pPr>
            <w:r>
              <w:rPr>
                <w:rFonts w:hint="eastAsia"/>
                <w:kern w:val="0"/>
                <w:sz w:val="24"/>
                <w:szCs w:val="24"/>
              </w:rPr>
              <w:t>10</w:t>
            </w:r>
          </w:p>
        </w:tc>
      </w:tr>
      <w:tr w14:paraId="2F42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1AF6331">
            <w:pPr>
              <w:widowControl/>
              <w:adjustRightInd w:val="0"/>
              <w:snapToGrid w:val="0"/>
              <w:jc w:val="center"/>
              <w:rPr>
                <w:kern w:val="0"/>
                <w:sz w:val="24"/>
                <w:szCs w:val="24"/>
              </w:rPr>
            </w:pPr>
            <w:r>
              <w:rPr>
                <w:rFonts w:hint="eastAsia"/>
                <w:kern w:val="0"/>
                <w:sz w:val="24"/>
                <w:szCs w:val="24"/>
              </w:rPr>
              <w:t>6</w:t>
            </w:r>
          </w:p>
        </w:tc>
        <w:tc>
          <w:tcPr>
            <w:tcW w:w="1442" w:type="dxa"/>
            <w:shd w:val="clear" w:color="auto" w:fill="auto"/>
            <w:vAlign w:val="center"/>
          </w:tcPr>
          <w:p w14:paraId="7C0D77A7">
            <w:pPr>
              <w:tabs>
                <w:tab w:val="left" w:pos="945"/>
                <w:tab w:val="left" w:pos="1155"/>
              </w:tabs>
              <w:spacing w:line="460" w:lineRule="exact"/>
              <w:jc w:val="center"/>
              <w:rPr>
                <w:rFonts w:ascii="宋体" w:hAnsi="宋体" w:cs="宋体"/>
                <w:sz w:val="24"/>
              </w:rPr>
            </w:pPr>
            <w:r>
              <w:rPr>
                <w:rFonts w:hint="eastAsia" w:ascii="宋体" w:hAnsi="宋体" w:cs="宋体"/>
                <w:kern w:val="0"/>
                <w:sz w:val="24"/>
              </w:rPr>
              <w:t>应急响应</w:t>
            </w:r>
            <w:r>
              <w:rPr>
                <w:rFonts w:hint="eastAsia"/>
                <w:kern w:val="0"/>
                <w:sz w:val="24"/>
              </w:rPr>
              <w:t>评价</w:t>
            </w:r>
          </w:p>
        </w:tc>
        <w:tc>
          <w:tcPr>
            <w:tcW w:w="7288" w:type="dxa"/>
            <w:shd w:val="clear" w:color="auto" w:fill="auto"/>
            <w:vAlign w:val="center"/>
          </w:tcPr>
          <w:p w14:paraId="3FC17359">
            <w:pPr>
              <w:widowControl/>
              <w:adjustRightInd w:val="0"/>
              <w:snapToGrid w:val="0"/>
              <w:rPr>
                <w:kern w:val="0"/>
                <w:sz w:val="24"/>
              </w:rPr>
            </w:pPr>
            <w:r>
              <w:rPr>
                <w:rFonts w:hint="eastAsia"/>
                <w:kern w:val="0"/>
                <w:sz w:val="24"/>
              </w:rPr>
              <w:t>至少包含突发事件应急预案、应急人员配置、应急响应时间、响应内容等</w:t>
            </w:r>
          </w:p>
          <w:p w14:paraId="5C2F3FB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14:paraId="5CAF6CE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7.5</w:t>
            </w:r>
            <w:r>
              <w:rPr>
                <w:kern w:val="0"/>
                <w:sz w:val="24"/>
                <w:szCs w:val="24"/>
              </w:rPr>
              <w:t>分；</w:t>
            </w:r>
          </w:p>
          <w:p w14:paraId="38134A4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5</w:t>
            </w:r>
            <w:r>
              <w:rPr>
                <w:kern w:val="0"/>
                <w:sz w:val="24"/>
                <w:szCs w:val="24"/>
              </w:rPr>
              <w:t>分；</w:t>
            </w:r>
          </w:p>
          <w:p w14:paraId="2231CC6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3处瑕疵</w:t>
            </w:r>
            <w:r>
              <w:rPr>
                <w:kern w:val="0"/>
                <w:sz w:val="24"/>
                <w:szCs w:val="24"/>
              </w:rPr>
              <w:t>：</w:t>
            </w:r>
            <w:r>
              <w:rPr>
                <w:rFonts w:hint="eastAsia"/>
                <w:kern w:val="0"/>
                <w:sz w:val="24"/>
                <w:szCs w:val="24"/>
              </w:rPr>
              <w:t>2.5</w:t>
            </w:r>
            <w:r>
              <w:rPr>
                <w:kern w:val="0"/>
                <w:sz w:val="24"/>
                <w:szCs w:val="24"/>
              </w:rPr>
              <w:t>分；</w:t>
            </w:r>
          </w:p>
          <w:p w14:paraId="4F06813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4处及以上瑕疵</w:t>
            </w:r>
            <w:r>
              <w:rPr>
                <w:kern w:val="0"/>
                <w:sz w:val="24"/>
                <w:szCs w:val="24"/>
              </w:rPr>
              <w:t>：0分；</w:t>
            </w:r>
          </w:p>
          <w:p w14:paraId="14734807">
            <w:pPr>
              <w:widowControl/>
              <w:adjustRightInd w:val="0"/>
              <w:snapToGrid w:val="0"/>
              <w:rPr>
                <w:kern w:val="0"/>
                <w:sz w:val="24"/>
              </w:rPr>
            </w:pPr>
            <w:r>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0D230FD">
            <w:pPr>
              <w:widowControl/>
              <w:adjustRightInd w:val="0"/>
              <w:snapToGrid w:val="0"/>
              <w:jc w:val="center"/>
              <w:rPr>
                <w:kern w:val="0"/>
                <w:sz w:val="24"/>
                <w:szCs w:val="24"/>
              </w:rPr>
            </w:pPr>
            <w:r>
              <w:rPr>
                <w:rFonts w:hint="eastAsia"/>
                <w:kern w:val="0"/>
                <w:sz w:val="24"/>
                <w:szCs w:val="24"/>
              </w:rPr>
              <w:t>10</w:t>
            </w:r>
          </w:p>
        </w:tc>
      </w:tr>
      <w:tr w14:paraId="7AD2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shd w:val="clear" w:color="auto" w:fill="auto"/>
            <w:noWrap/>
            <w:vAlign w:val="center"/>
          </w:tcPr>
          <w:p w14:paraId="3A81C73C">
            <w:pPr>
              <w:widowControl/>
              <w:adjustRightInd w:val="0"/>
              <w:snapToGrid w:val="0"/>
              <w:jc w:val="center"/>
              <w:rPr>
                <w:sz w:val="24"/>
              </w:rPr>
            </w:pPr>
            <w:r>
              <w:rPr>
                <w:sz w:val="24"/>
              </w:rPr>
              <w:t>合计</w:t>
            </w:r>
          </w:p>
        </w:tc>
        <w:tc>
          <w:tcPr>
            <w:tcW w:w="1143" w:type="dxa"/>
            <w:shd w:val="clear" w:color="auto" w:fill="auto"/>
            <w:vAlign w:val="center"/>
          </w:tcPr>
          <w:p w14:paraId="6974D8EA">
            <w:pPr>
              <w:widowControl/>
              <w:adjustRightInd w:val="0"/>
              <w:snapToGrid w:val="0"/>
              <w:jc w:val="center"/>
              <w:rPr>
                <w:kern w:val="0"/>
                <w:sz w:val="24"/>
                <w:szCs w:val="24"/>
              </w:rPr>
            </w:pPr>
            <w:r>
              <w:rPr>
                <w:kern w:val="0"/>
                <w:sz w:val="24"/>
                <w:szCs w:val="24"/>
              </w:rPr>
              <w:t>100</w:t>
            </w:r>
          </w:p>
        </w:tc>
      </w:tr>
    </w:tbl>
    <w:p w14:paraId="1D38EC3E">
      <w:pPr>
        <w:spacing w:line="360" w:lineRule="auto"/>
        <w:ind w:firstLine="448" w:firstLineChars="200"/>
        <w:outlineLvl w:val="0"/>
        <w:rPr>
          <w:sz w:val="24"/>
        </w:rPr>
      </w:pPr>
      <w:r>
        <w:rPr>
          <w:sz w:val="24"/>
        </w:rPr>
        <w:t>四、投标文件内容要求</w:t>
      </w:r>
    </w:p>
    <w:p w14:paraId="45590B84">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209C6AF5">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4A27F086">
      <w:pPr>
        <w:spacing w:line="360" w:lineRule="auto"/>
        <w:ind w:firstLine="448" w:firstLineChars="200"/>
        <w:outlineLvl w:val="0"/>
        <w:rPr>
          <w:sz w:val="24"/>
        </w:rPr>
      </w:pPr>
    </w:p>
    <w:p w14:paraId="6E9A55C2">
      <w:pPr>
        <w:spacing w:line="360" w:lineRule="auto"/>
        <w:ind w:firstLine="448" w:firstLineChars="200"/>
        <w:outlineLvl w:val="0"/>
        <w:rPr>
          <w:sz w:val="24"/>
        </w:rPr>
      </w:pPr>
    </w:p>
    <w:p w14:paraId="163C1009">
      <w:pPr>
        <w:spacing w:line="360" w:lineRule="auto"/>
        <w:jc w:val="center"/>
        <w:rPr>
          <w:b/>
          <w:sz w:val="24"/>
        </w:rPr>
      </w:pPr>
      <w:r>
        <w:rPr>
          <w:sz w:val="24"/>
          <w:u w:val="single"/>
        </w:rPr>
        <w:br w:type="page"/>
      </w:r>
      <w:r>
        <w:rPr>
          <w:b/>
          <w:sz w:val="24"/>
        </w:rPr>
        <w:t>项目需求书</w:t>
      </w:r>
    </w:p>
    <w:p w14:paraId="2103B41A">
      <w:pPr>
        <w:widowControl/>
        <w:ind w:firstLine="448" w:firstLineChars="200"/>
        <w:jc w:val="left"/>
        <w:rPr>
          <w:sz w:val="24"/>
        </w:rPr>
      </w:pPr>
      <w:r>
        <w:rPr>
          <w:rFonts w:hint="eastAsia"/>
          <w:sz w:val="24"/>
        </w:rPr>
        <w:t>一、项目背景</w:t>
      </w:r>
    </w:p>
    <w:p w14:paraId="2C93C114">
      <w:pPr>
        <w:widowControl/>
        <w:ind w:firstLine="448" w:firstLineChars="200"/>
        <w:jc w:val="left"/>
        <w:rPr>
          <w:sz w:val="24"/>
        </w:rPr>
      </w:pPr>
      <w:r>
        <w:rPr>
          <w:rFonts w:hint="eastAsia"/>
          <w:sz w:val="24"/>
        </w:rPr>
        <w:t>本项目属于软件和商务技术服务行业</w:t>
      </w:r>
    </w:p>
    <w:p w14:paraId="4C8F81EF">
      <w:pPr>
        <w:widowControl/>
        <w:ind w:firstLine="448" w:firstLineChars="200"/>
        <w:jc w:val="left"/>
        <w:rPr>
          <w:sz w:val="24"/>
        </w:rPr>
      </w:pPr>
      <w:r>
        <w:rPr>
          <w:rFonts w:hint="eastAsia"/>
          <w:sz w:val="24"/>
        </w:rPr>
        <w:t>二、技术需求</w:t>
      </w:r>
    </w:p>
    <w:p w14:paraId="6655E055">
      <w:pPr>
        <w:widowControl/>
        <w:ind w:firstLine="448" w:firstLineChars="200"/>
        <w:jc w:val="left"/>
        <w:rPr>
          <w:sz w:val="24"/>
        </w:rPr>
      </w:pPr>
      <w:r>
        <w:rPr>
          <w:rFonts w:hint="eastAsia"/>
          <w:sz w:val="24"/>
        </w:rPr>
        <w:t>（1）技术要求</w:t>
      </w:r>
    </w:p>
    <w:p w14:paraId="63D40C2B">
      <w:pPr>
        <w:widowControl/>
        <w:ind w:firstLine="448" w:firstLineChars="200"/>
        <w:jc w:val="left"/>
        <w:rPr>
          <w:sz w:val="24"/>
        </w:rPr>
      </w:pPr>
      <w:r>
        <w:rPr>
          <w:rFonts w:hint="eastAsia"/>
          <w:sz w:val="24"/>
        </w:rPr>
        <w:t>1.评估对象</w:t>
      </w:r>
    </w:p>
    <w:p w14:paraId="71E2ECD8">
      <w:pPr>
        <w:widowControl/>
        <w:ind w:firstLine="448" w:firstLineChars="200"/>
        <w:jc w:val="left"/>
        <w:rPr>
          <w:sz w:val="24"/>
        </w:rPr>
      </w:pPr>
      <w:r>
        <w:rPr>
          <w:rFonts w:hint="eastAsia"/>
          <w:sz w:val="24"/>
        </w:rPr>
        <w:t>1）天津市生态环境保护综合管理信息平台及其相关附属环境。（平台包括环境风险资源管理及事故应急管理信息子系统、</w:t>
      </w:r>
    </w:p>
    <w:p w14:paraId="65ADEF00">
      <w:pPr>
        <w:widowControl/>
        <w:ind w:firstLine="448" w:firstLineChars="200"/>
        <w:jc w:val="left"/>
        <w:rPr>
          <w:sz w:val="24"/>
        </w:rPr>
      </w:pPr>
      <w:r>
        <w:rPr>
          <w:rFonts w:hint="eastAsia"/>
          <w:sz w:val="24"/>
        </w:rPr>
        <w:t>数据中心信息子系统、海洋生态环境综合管理信息子系统、农业农村生态环境综合管理信息子系统、企业环境信息依法披露信息子系统等。）</w:t>
      </w:r>
    </w:p>
    <w:p w14:paraId="36561DF2">
      <w:pPr>
        <w:widowControl/>
        <w:ind w:firstLine="448" w:firstLineChars="200"/>
        <w:jc w:val="left"/>
        <w:rPr>
          <w:sz w:val="24"/>
        </w:rPr>
      </w:pPr>
      <w:r>
        <w:rPr>
          <w:rFonts w:hint="eastAsia"/>
          <w:sz w:val="24"/>
        </w:rPr>
        <w:t>2）机动车环保排放大数据实时分析与动态监管系统及其相关附属环境，本系统拟定等级保护二级。</w:t>
      </w:r>
    </w:p>
    <w:p w14:paraId="48184A77">
      <w:pPr>
        <w:widowControl/>
        <w:ind w:firstLine="448" w:firstLineChars="200"/>
        <w:jc w:val="left"/>
        <w:rPr>
          <w:sz w:val="24"/>
        </w:rPr>
      </w:pPr>
      <w:r>
        <w:rPr>
          <w:rFonts w:hint="eastAsia"/>
          <w:sz w:val="24"/>
        </w:rPr>
        <w:t>3）重污染天气绩效分级管理系统及其相关附属环境，本系统拟定等级保护三级。</w:t>
      </w:r>
    </w:p>
    <w:p w14:paraId="1FCD1E36">
      <w:pPr>
        <w:widowControl/>
        <w:ind w:firstLine="448" w:firstLineChars="200"/>
        <w:jc w:val="left"/>
        <w:rPr>
          <w:sz w:val="24"/>
        </w:rPr>
      </w:pPr>
      <w:r>
        <w:rPr>
          <w:rFonts w:hint="eastAsia"/>
          <w:sz w:val="24"/>
        </w:rPr>
        <w:t>2.开展密码应用安全性评估</w:t>
      </w:r>
    </w:p>
    <w:p w14:paraId="31FF4CC4">
      <w:pPr>
        <w:widowControl/>
        <w:ind w:firstLine="448" w:firstLineChars="200"/>
        <w:jc w:val="left"/>
        <w:rPr>
          <w:sz w:val="24"/>
        </w:rPr>
      </w:pPr>
      <w:r>
        <w:rPr>
          <w:rFonts w:hint="eastAsia"/>
          <w:sz w:val="24"/>
        </w:rPr>
        <w:t>供应商应按照密评相关的标准和要求，具备商用密码检测机构（商用密码应用安全性评估业务）资质等。开展依据《信息安全技术信息系统密码应用基本要求》（GB/T39786-2021）《信息系统密码测评要求》《商用密码应用安全性评估测评过程指南》和系统自身的安全需求分析，对被评估系统进行商用密码应用安全性评估，为重要网络和信息系统的密码安全提供科学评价，逐步规范网络运营者的密码使用和管理行为。被评估对象的商用密码应用安全性评估服务内容如下:</w:t>
      </w:r>
    </w:p>
    <w:p w14:paraId="3517E829">
      <w:pPr>
        <w:widowControl/>
        <w:ind w:firstLine="448" w:firstLineChars="200"/>
        <w:jc w:val="left"/>
        <w:rPr>
          <w:sz w:val="24"/>
        </w:rPr>
      </w:pPr>
      <w:r>
        <w:rPr>
          <w:rFonts w:hint="eastAsia"/>
          <w:sz w:val="24"/>
        </w:rPr>
        <w:t>实施方式：系统评估，及时发现系统脆弱性，识别变化的风险，了解系统安全状况，对系统开展评估。根据被评估对象的实际情况、所属行业及系统使用的密码产品情况，选择并确定测评依据。在系统真实环境下进行测评，以评估密码保障是否安全有效，密码使用是否合规、正确、有效。并通过测评发现系统存在的安全隐患和风险，提出可行性完善建议。</w:t>
      </w:r>
    </w:p>
    <w:p w14:paraId="4177B613">
      <w:pPr>
        <w:widowControl/>
        <w:ind w:firstLine="448" w:firstLineChars="200"/>
        <w:jc w:val="left"/>
        <w:rPr>
          <w:sz w:val="24"/>
        </w:rPr>
      </w:pPr>
      <w:r>
        <w:rPr>
          <w:rFonts w:hint="eastAsia"/>
          <w:sz w:val="24"/>
        </w:rPr>
        <w:t>密码技术应用测评：物理安全密码测评、网络安全密码测评、主机安全密码测评、应用安全密码测评、数据安全及备份恢复密码测评。测评验证不同安全等级信息系统的商用密码应用是否达到具有相应安全等级的安全保护能力，是否满足相应安全等级的保护要求。</w:t>
      </w:r>
    </w:p>
    <w:p w14:paraId="7249E574">
      <w:pPr>
        <w:widowControl/>
        <w:ind w:firstLine="448" w:firstLineChars="200"/>
        <w:jc w:val="left"/>
        <w:rPr>
          <w:sz w:val="24"/>
        </w:rPr>
      </w:pPr>
      <w:r>
        <w:rPr>
          <w:rFonts w:hint="eastAsia"/>
          <w:sz w:val="24"/>
        </w:rPr>
        <w:t>密钥管理测评：检测信息系统密钥管理各环节，包括对密钥的生成、存储、分发、导入、导出、使用、备份、恢复、归档与销毁等环节进行管理和策略制定的全过程是否符合要求。</w:t>
      </w:r>
    </w:p>
    <w:p w14:paraId="41057086">
      <w:pPr>
        <w:widowControl/>
        <w:ind w:firstLine="448" w:firstLineChars="200"/>
        <w:jc w:val="left"/>
        <w:rPr>
          <w:sz w:val="24"/>
        </w:rPr>
      </w:pPr>
      <w:r>
        <w:rPr>
          <w:rFonts w:hint="eastAsia"/>
          <w:sz w:val="24"/>
        </w:rPr>
        <w:t>安全管理测评：对制度、人员、实施和应急等四个方面安全管理的测评，并协助完善商用密码应用安全性管理制度，协助完善密码相关系统运维管理制度。</w:t>
      </w:r>
    </w:p>
    <w:p w14:paraId="3CD212BD">
      <w:pPr>
        <w:widowControl/>
        <w:ind w:firstLine="448" w:firstLineChars="200"/>
        <w:jc w:val="left"/>
        <w:rPr>
          <w:sz w:val="24"/>
        </w:rPr>
      </w:pPr>
      <w:r>
        <w:rPr>
          <w:rFonts w:hint="eastAsia"/>
          <w:sz w:val="24"/>
        </w:rPr>
        <w:t>3.形成密码应用安全性评估相关报告</w:t>
      </w:r>
    </w:p>
    <w:p w14:paraId="4E85C784">
      <w:pPr>
        <w:widowControl/>
        <w:ind w:firstLine="448" w:firstLineChars="200"/>
        <w:jc w:val="left"/>
        <w:rPr>
          <w:sz w:val="24"/>
        </w:rPr>
      </w:pPr>
      <w:r>
        <w:rPr>
          <w:rFonts w:hint="eastAsia"/>
          <w:sz w:val="24"/>
        </w:rPr>
        <w:t>1）密码应用安全评估报告</w:t>
      </w:r>
    </w:p>
    <w:p w14:paraId="7C755FA1">
      <w:pPr>
        <w:widowControl/>
        <w:ind w:firstLine="448" w:firstLineChars="200"/>
        <w:jc w:val="left"/>
        <w:rPr>
          <w:sz w:val="24"/>
        </w:rPr>
      </w:pPr>
      <w:r>
        <w:rPr>
          <w:rFonts w:hint="eastAsia"/>
          <w:sz w:val="24"/>
        </w:rPr>
        <w:t>针对被评估系统编制密码应用安全性评估报告，报告按照国家密码管理局要求包含的内容编制或参考模板编制。协助被评估单位认清风险，查找漏洞，找出差距，提出有针对性的加强完善密码安全管理和防护建议。</w:t>
      </w:r>
    </w:p>
    <w:p w14:paraId="74A64F15">
      <w:pPr>
        <w:widowControl/>
        <w:ind w:firstLine="448" w:firstLineChars="200"/>
        <w:jc w:val="left"/>
        <w:rPr>
          <w:sz w:val="24"/>
        </w:rPr>
      </w:pPr>
      <w:r>
        <w:rPr>
          <w:rFonts w:hint="eastAsia"/>
          <w:sz w:val="24"/>
        </w:rPr>
        <w:t>2）审核汇总形成密码应用安全性评估总结报告</w:t>
      </w:r>
    </w:p>
    <w:p w14:paraId="390639C1">
      <w:pPr>
        <w:widowControl/>
        <w:ind w:firstLine="448" w:firstLineChars="200"/>
        <w:jc w:val="left"/>
        <w:rPr>
          <w:sz w:val="24"/>
        </w:rPr>
      </w:pPr>
      <w:r>
        <w:rPr>
          <w:rFonts w:hint="eastAsia"/>
          <w:sz w:val="24"/>
        </w:rPr>
        <w:t>完成本项目的密码应用性评估工作后，编制评估总结报告，对密评工作开展的情况，遇到的问题，密评结果数据、所有被评估单位上报的密码应用情况、梳理共性问题和个性问题，形成密码应用情况分析总结报告，提交纸质和电子版。</w:t>
      </w:r>
    </w:p>
    <w:p w14:paraId="37CB8177">
      <w:pPr>
        <w:widowControl/>
        <w:ind w:firstLine="448" w:firstLineChars="200"/>
        <w:jc w:val="left"/>
        <w:rPr>
          <w:sz w:val="24"/>
        </w:rPr>
      </w:pPr>
      <w:r>
        <w:rPr>
          <w:rFonts w:hint="eastAsia"/>
          <w:sz w:val="24"/>
        </w:rPr>
        <w:t>4.制度编制</w:t>
      </w:r>
    </w:p>
    <w:p w14:paraId="71699686">
      <w:pPr>
        <w:widowControl/>
        <w:ind w:firstLine="448" w:firstLineChars="200"/>
        <w:jc w:val="left"/>
        <w:rPr>
          <w:sz w:val="24"/>
        </w:rPr>
      </w:pPr>
      <w:r>
        <w:rPr>
          <w:rFonts w:hint="eastAsia"/>
          <w:sz w:val="24"/>
        </w:rPr>
        <w:t>中标供应商应协助采购人编制包括密码应用安全管理制度等相关管理制度和方案。根据实际评估结果，对于评估结果为不通过的信息系统，出具密码应用改进建议书。</w:t>
      </w:r>
    </w:p>
    <w:p w14:paraId="31FD6958">
      <w:pPr>
        <w:widowControl/>
        <w:ind w:firstLine="448" w:firstLineChars="200"/>
        <w:jc w:val="left"/>
        <w:rPr>
          <w:sz w:val="24"/>
        </w:rPr>
      </w:pPr>
      <w:r>
        <w:rPr>
          <w:rFonts w:hint="eastAsia"/>
          <w:sz w:val="24"/>
        </w:rPr>
        <w:t>本项目输出包括但不限于以下成果：为天津市生态环境保护综合管理信息平台及其相关附属环境、机动车环保排放大数据实时分析与动态监管系统及其相关附属环境、重污染天气绩效分级管理系统及其相关附属环境三个平台系统分别出具《商用密码应用安全性评估实施方案》《商用密码应用安全性评估报告》。</w:t>
      </w:r>
    </w:p>
    <w:p w14:paraId="5EA398F8">
      <w:pPr>
        <w:widowControl/>
        <w:ind w:firstLine="448" w:firstLineChars="200"/>
        <w:jc w:val="left"/>
        <w:rPr>
          <w:sz w:val="24"/>
        </w:rPr>
      </w:pPr>
      <w:r>
        <w:rPr>
          <w:rFonts w:hint="eastAsia"/>
          <w:sz w:val="24"/>
        </w:rPr>
        <w:t>6.应急服务要求</w:t>
      </w:r>
    </w:p>
    <w:p w14:paraId="126EE256">
      <w:pPr>
        <w:widowControl/>
        <w:ind w:firstLine="448" w:firstLineChars="200"/>
        <w:jc w:val="left"/>
        <w:rPr>
          <w:sz w:val="24"/>
        </w:rPr>
      </w:pPr>
      <w:r>
        <w:rPr>
          <w:rFonts w:hint="eastAsia"/>
          <w:sz w:val="24"/>
        </w:rPr>
        <w:t>1）提供7×24服务响应，应急响应单位须具备信息安全应急处理服务能力，由评估专业人员在1小时内作好服务应答和反馈，需要现场支持时，投标人需在2小时内安排至少1名具有服务能力的专业人员到达现场处理；</w:t>
      </w:r>
    </w:p>
    <w:p w14:paraId="10178759">
      <w:pPr>
        <w:widowControl/>
        <w:ind w:firstLine="448" w:firstLineChars="200"/>
        <w:jc w:val="left"/>
        <w:rPr>
          <w:sz w:val="24"/>
        </w:rPr>
      </w:pPr>
      <w:r>
        <w:rPr>
          <w:rFonts w:hint="eastAsia"/>
          <w:sz w:val="24"/>
        </w:rPr>
        <w:t>2）提供应急保障工作，针对应急、攻坚克难等事宜提供保障方案，包括高层支撑和响应时间等；</w:t>
      </w:r>
    </w:p>
    <w:p w14:paraId="69AB5D71">
      <w:pPr>
        <w:widowControl/>
        <w:ind w:firstLine="448" w:firstLineChars="200"/>
        <w:jc w:val="left"/>
        <w:rPr>
          <w:sz w:val="24"/>
        </w:rPr>
      </w:pPr>
      <w:r>
        <w:rPr>
          <w:rFonts w:hint="eastAsia"/>
          <w:sz w:val="24"/>
        </w:rPr>
        <w:t>3）评估服务期及验收结束后1年内，投标人应提供相应的网络安全服务技术支持，包括但不限于技术咨询、应急支持、培训等。</w:t>
      </w:r>
    </w:p>
    <w:p w14:paraId="7E241FAE">
      <w:pPr>
        <w:widowControl/>
        <w:ind w:firstLine="448" w:firstLineChars="200"/>
        <w:jc w:val="left"/>
        <w:rPr>
          <w:sz w:val="24"/>
        </w:rPr>
      </w:pPr>
      <w:r>
        <w:rPr>
          <w:rFonts w:hint="eastAsia"/>
          <w:sz w:val="24"/>
        </w:rPr>
        <w:t>人员要求：</w:t>
      </w:r>
    </w:p>
    <w:p w14:paraId="2CD9C437">
      <w:pPr>
        <w:spacing w:line="360" w:lineRule="auto"/>
        <w:ind w:firstLine="448" w:firstLineChars="200"/>
        <w:outlineLvl w:val="0"/>
        <w:rPr>
          <w:sz w:val="24"/>
        </w:rPr>
      </w:pPr>
      <w:r>
        <w:rPr>
          <w:rFonts w:hint="eastAsia"/>
          <w:sz w:val="24"/>
        </w:rPr>
        <w:t>1.测评服务提供方应具备后续服务支持能力，要对测评结论提出整改建议并提供整改设计方案。全部测评文档装订成册，建立测评档案。</w:t>
      </w:r>
    </w:p>
    <w:p w14:paraId="38C6C8D0">
      <w:pPr>
        <w:spacing w:line="360" w:lineRule="auto"/>
        <w:ind w:firstLine="448" w:firstLineChars="200"/>
        <w:outlineLvl w:val="0"/>
        <w:rPr>
          <w:sz w:val="24"/>
        </w:rPr>
      </w:pPr>
      <w:r>
        <w:rPr>
          <w:rFonts w:hint="eastAsia"/>
          <w:sz w:val="24"/>
        </w:rPr>
        <w:t>2.项目组人员至少为</w:t>
      </w:r>
      <w:r>
        <w:rPr>
          <w:sz w:val="24"/>
        </w:rPr>
        <w:t>6</w:t>
      </w:r>
      <w:r>
        <w:rPr>
          <w:rFonts w:hint="eastAsia"/>
          <w:sz w:val="24"/>
        </w:rPr>
        <w:t>人（其中1人为项目经理），投入的项目经理具备《商用密码应用安全性评估从业人员考核》（原《商用密码应用安全性评估人员测评能力考核》）证书、信息系统项目管理师证书。投入的人员（不包括项目经理）具备投入的人员具备《商用密码应用安全性评估从业人员考核》（原《商用密码应用安全性评估人员测评能力考核》）证书。测评人员应能够依据测评结果做出专业判断并具有出具测评报告的能力，遵守国家有关法律法规，按照相关标准，为用户提供感情、客观、公正的评估服务，保证评估的质量和效果。提供上述项目组成员投标截止日期月（或前一月）社保缴费证明材料。</w:t>
      </w:r>
    </w:p>
    <w:p w14:paraId="1918ECC4">
      <w:pPr>
        <w:spacing w:line="360" w:lineRule="auto"/>
        <w:ind w:firstLine="448" w:firstLineChars="200"/>
        <w:outlineLvl w:val="0"/>
        <w:rPr>
          <w:sz w:val="24"/>
        </w:rPr>
      </w:pPr>
      <w:r>
        <w:rPr>
          <w:rFonts w:hint="eastAsia"/>
          <w:sz w:val="24"/>
        </w:rPr>
        <w:t>3.项目经理在本项目中负责掌控项目实施的各个环节，把握项目的整体进度；协助、指导项目组成员的工作，及时发现并处理项目中存在的问题，对质量监督、项目涉密的所有细则负首要责任。</w:t>
      </w:r>
    </w:p>
    <w:p w14:paraId="07134608">
      <w:pPr>
        <w:spacing w:line="360" w:lineRule="auto"/>
        <w:ind w:firstLine="448" w:firstLineChars="200"/>
        <w:outlineLvl w:val="0"/>
        <w:rPr>
          <w:sz w:val="24"/>
        </w:rPr>
      </w:pPr>
      <w:r>
        <w:rPr>
          <w:rFonts w:hint="eastAsia"/>
          <w:sz w:val="24"/>
        </w:rPr>
        <w:t>4.在本项目除按相关国家法律法规、标准文件等开展工作外，还需要按照风险评估活动对发现的问题与风险进行相应评估，并由具有相应资质的风险评估人员对问题进行综合评价，提出具有建设性的风险控制措施和风险消除计划，并协助本单位持续对风险进行控制。</w:t>
      </w:r>
    </w:p>
    <w:p w14:paraId="2C8AE140">
      <w:pPr>
        <w:spacing w:line="360" w:lineRule="auto"/>
        <w:ind w:firstLine="448" w:firstLineChars="200"/>
        <w:outlineLvl w:val="0"/>
        <w:rPr>
          <w:sz w:val="24"/>
        </w:rPr>
      </w:pPr>
      <w:r>
        <w:rPr>
          <w:rFonts w:hint="eastAsia"/>
          <w:sz w:val="24"/>
        </w:rPr>
        <w:t>5.相关培训</w:t>
      </w:r>
    </w:p>
    <w:p w14:paraId="037A8E2C">
      <w:pPr>
        <w:spacing w:line="360" w:lineRule="auto"/>
        <w:ind w:firstLine="448" w:firstLineChars="200"/>
        <w:outlineLvl w:val="0"/>
        <w:rPr>
          <w:sz w:val="24"/>
        </w:rPr>
      </w:pPr>
      <w:r>
        <w:rPr>
          <w:rFonts w:hint="eastAsia"/>
          <w:sz w:val="24"/>
        </w:rPr>
        <w:t>投标人开展密码应用要求和密码评估相关培训：从国家法规、国家密码标准、密码行业标准、密码要求规范等方面对被评估单位进行培训，并制作培训课件。重点包括密码应用要求、密码测评要求等，明确密码应用安全性评估的目的和意义。</w:t>
      </w:r>
    </w:p>
    <w:p w14:paraId="67D6A3D7">
      <w:pPr>
        <w:widowControl/>
        <w:jc w:val="left"/>
        <w:rPr>
          <w:sz w:val="24"/>
        </w:rPr>
      </w:pPr>
      <w:r>
        <w:rPr>
          <w:rFonts w:hint="eastAsia"/>
          <w:sz w:val="24"/>
        </w:rPr>
        <w:t xml:space="preserve">  三、其他要求</w:t>
      </w:r>
    </w:p>
    <w:p w14:paraId="4F0E1E84">
      <w:pPr>
        <w:widowControl/>
        <w:ind w:firstLine="224" w:firstLineChars="100"/>
        <w:jc w:val="left"/>
        <w:rPr>
          <w:sz w:val="24"/>
        </w:rPr>
      </w:pPr>
      <w:r>
        <w:rPr>
          <w:rFonts w:hint="eastAsia"/>
          <w:sz w:val="24"/>
        </w:rPr>
        <w:t>1. 中标供应商在验收时应提交密码安全评估工作的档案。</w:t>
      </w:r>
    </w:p>
    <w:p w14:paraId="34219CAC">
      <w:pPr>
        <w:widowControl/>
        <w:ind w:firstLine="224" w:firstLineChars="100"/>
        <w:jc w:val="left"/>
        <w:rPr>
          <w:sz w:val="24"/>
        </w:rPr>
      </w:pPr>
      <w:r>
        <w:rPr>
          <w:rFonts w:hint="eastAsia"/>
          <w:sz w:val="24"/>
        </w:rPr>
        <w:t>2. 供应商完成了合同规定的全部评估工作并出具商用密码应用安全性评估报告，同时完成合同约定的其他服务要求。</w:t>
      </w:r>
    </w:p>
    <w:p w14:paraId="249D7AFE">
      <w:pPr>
        <w:widowControl/>
        <w:ind w:firstLine="224" w:firstLineChars="100"/>
        <w:jc w:val="left"/>
        <w:rPr>
          <w:sz w:val="24"/>
        </w:rPr>
      </w:pPr>
      <w:r>
        <w:rPr>
          <w:rFonts w:hint="eastAsia"/>
          <w:sz w:val="24"/>
        </w:rPr>
        <w:t>3. 投标人应当持积极态度保证在服务期内始终具备商用密码检测机构（商用密码应用安全性评估业务）资质等开展密评工作的必备要件，并为此承担相应的法律责任与违约责任。若因投标人自身原因导致资质丧失或无法满足开展密评工作的要求，应按照合同约定对采购人进行赔偿。同时，投标人有义务在资质状况发生任何可能影响服务履行的变化时，及时书面通知采购人，以便采购人能够采取必要的措施来保障项目的顺利进行和合法权益不受侵害，投标人的任何隐瞒或延迟通知行为都将被视为严重违约，采购人有权依法追究其全部责任并解除合同。</w:t>
      </w:r>
      <w:r>
        <w:rPr>
          <w:sz w:val="24"/>
        </w:rPr>
        <w:br w:type="page"/>
      </w:r>
    </w:p>
    <w:p w14:paraId="6EA55C63">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5B248C82">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0FF4BF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4FDCB9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6F1FE3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269385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204D03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3A3981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043DDA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3EEC436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w:t>
      </w:r>
      <w:r>
        <w:rPr>
          <w:rFonts w:ascii="Times New Roman" w:hAnsi="Times New Roman" w:cs="Times New Roman"/>
          <w:color w:val="auto"/>
          <w:szCs w:val="21"/>
        </w:rPr>
        <w:t>系指招标文件规定的投标人为完成采购项目所需承担的全部义务。</w:t>
      </w:r>
    </w:p>
    <w:p w14:paraId="0CEFE9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70C7E3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1E0CB3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117E41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68705F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7293DED3">
      <w:pPr>
        <w:pStyle w:val="29"/>
        <w:spacing w:line="360" w:lineRule="auto"/>
        <w:ind w:firstLine="448" w:firstLineChars="200"/>
        <w:jc w:val="both"/>
        <w:rPr>
          <w:rFonts w:ascii="Times New Roman" w:hAnsi="Times New Roman" w:cs="Times New Roman"/>
          <w:color w:val="auto"/>
        </w:rPr>
      </w:pPr>
      <w:r>
        <w:rPr>
          <w:rFonts w:ascii="Times New Roman" w:hAnsi="Times New Roman" w:eastAsia="宋体" w:cs="Times New Roman"/>
          <w:color w:val="auto"/>
        </w:rPr>
        <w:t xml:space="preserve">4.2 </w:t>
      </w:r>
      <w:r>
        <w:rPr>
          <w:rFonts w:ascii="Times New Roman" w:hAnsi="Times New Roman" w:cs="Times New Roman"/>
          <w:color w:val="auto"/>
        </w:rPr>
        <w:t>符合《投标邀请函》中关于供应商资格要求（实质性要求）的规定。</w:t>
      </w:r>
    </w:p>
    <w:p w14:paraId="64091D2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78B0C12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74B0CA1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4B39F97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2ABDDC3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14:paraId="1099A96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65C0CBD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31726FF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5761309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（7）联合体中任意一方为中小企业的，该方应提供《中小企业声明函》。</w:t>
      </w:r>
    </w:p>
    <w:p w14:paraId="5E67071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15ADD78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5D446FC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40C4EE6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22E8754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14C665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720A7B54">
      <w:pPr>
        <w:pStyle w:val="29"/>
        <w:spacing w:line="360" w:lineRule="auto"/>
        <w:ind w:firstLine="448" w:firstLineChars="200"/>
        <w:jc w:val="both"/>
        <w:rPr>
          <w:rFonts w:ascii="Times New Roman" w:hAnsi="Times New Roman" w:eastAsia="宋体" w:cs="Times New Roman"/>
          <w:color w:val="auto"/>
        </w:rPr>
      </w:pPr>
      <w:bookmarkStart w:id="4" w:name="OLE_LINK5"/>
      <w:bookmarkStart w:id="5" w:name="OLE_LINK6"/>
      <w:r>
        <w:rPr>
          <w:rFonts w:ascii="Times New Roman" w:hAnsi="Times New Roman" w:eastAsia="宋体" w:cs="Times New Roman"/>
          <w:color w:val="auto"/>
        </w:rPr>
        <w:t>根据《财政部 民政部 中国残疾人联合会关于促进残疾人就业政府采购政策的通知》（财库〔2017〕141号）的规定，残疾人福利性单位视同为小型、微型企业。</w:t>
      </w:r>
    </w:p>
    <w:bookmarkEnd w:id="4"/>
    <w:bookmarkEnd w:id="5"/>
    <w:p w14:paraId="5B79243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19E3863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1C67573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06617B5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7BC4CE9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67AC41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4071106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38A2142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2038BC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4ACA95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1B9EFD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56786F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5C5B7FC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166F96C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1524954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57F61AE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126B63B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1D2B1D2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6BC8108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6D7AB32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52AF2B4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1E054EE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7FF35F1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2D32ADF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针对询问或质疑的答复内容需要修改采购文件的，其修改内容应当以政府采购网发布的更正公告为准。</w:t>
      </w:r>
    </w:p>
    <w:p w14:paraId="27E57C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22CFFB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199B8FBB">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4DA45C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7A22E0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03FDC0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7C31E1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5578EC6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65A4C7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42E779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48B513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744314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77629D1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5AD4C1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1B5F6C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4316DA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4121C5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57ADB5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575DD3F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28AABE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41EDC5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445978A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78DBA0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799C6314">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74F675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24A70F3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6BF4E8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4F2040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211FD78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5690B9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74C81B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375F7A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2788C1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1FA3438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3A1449C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2B0C0D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60C3F8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3AB1C0E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348F9D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799F472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35FF4E4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3D41242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4C5269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0F1C83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144610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2BAE92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709D1F1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6B1CAB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138631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4C2897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2B2E24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6F69D0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61C259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5057AB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26B7E8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01B9B0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34B406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110A06D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077BBBB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4A79A774">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41A7497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5CC5A2C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1A2F201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3BE65B3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68EF2F0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65DC803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4FF6CED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0BEA4ED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0E624C3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1D52EA1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144FFC15">
      <w:pPr>
        <w:pStyle w:val="29"/>
        <w:spacing w:line="360" w:lineRule="auto"/>
        <w:ind w:firstLine="448" w:firstLineChars="200"/>
        <w:jc w:val="both"/>
        <w:rPr>
          <w:rFonts w:ascii="Times New Roman" w:hAnsi="Times New Roman" w:eastAsia="宋体" w:cs="Times New Roman"/>
          <w:color w:val="auto"/>
        </w:rPr>
      </w:pPr>
    </w:p>
    <w:p w14:paraId="255527A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3E19CA2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6DD4D1E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0B885B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28C3F8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1C78AD9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4139FA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6F61F1E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457CD91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3B14DC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3497B44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7C76BDF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34A2E84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08C894E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1B3C38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7A13777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26C8701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533D8F8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17D22D7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5468B74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0C1B60E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7B5E544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0AACC21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7D357B6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0940691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09E3376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0AE3547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398FBF1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54782F8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26D9215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29C959A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4F7215C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1CFA514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6E8714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457476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5F834A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2BA2969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065506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541053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5B8D279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5FBF07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15F57A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7C6D6B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51D18E5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2DDB842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3ED5A5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57F204E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AE91F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3BA4C1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02D76C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73FC91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28E7F8B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19B148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3445C4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610B90C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533D967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7F59E21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0621142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3D8C13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282AC4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49527E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1A21387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29A340C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1CCE580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4BE4E87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1FA7593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424406D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438FCB3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7C08CE6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58E499F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6FFA21E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5D74AD0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640BEE5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0B5DD5B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2082C0CC">
      <w:pPr>
        <w:widowControl/>
        <w:jc w:val="left"/>
        <w:rPr>
          <w:b/>
          <w:bCs/>
          <w:kern w:val="28"/>
          <w:sz w:val="32"/>
          <w:szCs w:val="32"/>
          <w:lang w:val="zh-CN" w:eastAsia="zh-CN"/>
        </w:rPr>
      </w:pPr>
      <w:r>
        <w:br w:type="page"/>
      </w:r>
    </w:p>
    <w:p w14:paraId="5EBE827E">
      <w:pPr>
        <w:pStyle w:val="16"/>
        <w:rPr>
          <w:rFonts w:ascii="Times New Roman" w:hAnsi="Times New Roman"/>
        </w:rPr>
      </w:pPr>
      <w:r>
        <w:rPr>
          <w:rFonts w:ascii="Times New Roman" w:hAnsi="Times New Roman"/>
        </w:rPr>
        <w:t>第四部分  合同条款</w:t>
      </w:r>
    </w:p>
    <w:p w14:paraId="187A14DB">
      <w:pPr>
        <w:tabs>
          <w:tab w:val="left" w:pos="412"/>
          <w:tab w:val="left" w:pos="618"/>
        </w:tabs>
        <w:spacing w:line="520" w:lineRule="exact"/>
        <w:jc w:val="center"/>
        <w:rPr>
          <w:b/>
          <w:sz w:val="30"/>
          <w:szCs w:val="30"/>
        </w:rPr>
      </w:pPr>
      <w:r>
        <w:rPr>
          <w:b/>
          <w:sz w:val="30"/>
          <w:szCs w:val="30"/>
        </w:rPr>
        <w:t>合同一般条款</w:t>
      </w:r>
    </w:p>
    <w:p w14:paraId="34F593C0">
      <w:pPr>
        <w:tabs>
          <w:tab w:val="left" w:pos="0"/>
          <w:tab w:val="left" w:pos="315"/>
        </w:tabs>
        <w:spacing w:line="520" w:lineRule="exact"/>
        <w:ind w:firstLine="480"/>
        <w:rPr>
          <w:sz w:val="24"/>
          <w:szCs w:val="24"/>
        </w:rPr>
      </w:pPr>
      <w:r>
        <w:rPr>
          <w:sz w:val="24"/>
          <w:szCs w:val="24"/>
        </w:rPr>
        <w:t xml:space="preserve">需方：  </w:t>
      </w:r>
    </w:p>
    <w:p w14:paraId="17D312D1">
      <w:pPr>
        <w:tabs>
          <w:tab w:val="left" w:pos="0"/>
          <w:tab w:val="left" w:pos="315"/>
        </w:tabs>
        <w:spacing w:line="520" w:lineRule="exact"/>
        <w:ind w:firstLine="480"/>
        <w:rPr>
          <w:sz w:val="24"/>
          <w:szCs w:val="24"/>
        </w:rPr>
      </w:pPr>
      <w:r>
        <w:rPr>
          <w:sz w:val="24"/>
          <w:szCs w:val="24"/>
        </w:rPr>
        <w:t xml:space="preserve">供方： </w:t>
      </w:r>
    </w:p>
    <w:p w14:paraId="495005CF">
      <w:pPr>
        <w:tabs>
          <w:tab w:val="left" w:pos="0"/>
          <w:tab w:val="left" w:pos="315"/>
        </w:tabs>
        <w:spacing w:line="520" w:lineRule="exact"/>
        <w:ind w:firstLine="480"/>
        <w:rPr>
          <w:sz w:val="24"/>
          <w:szCs w:val="24"/>
        </w:rPr>
      </w:pPr>
      <w:r>
        <w:rPr>
          <w:sz w:val="24"/>
          <w:szCs w:val="24"/>
        </w:rPr>
        <w:t>供、需双方根据   项目（项目编号：TGPC-201 - ）的政府采购结果和</w:t>
      </w:r>
      <w:r>
        <w:rPr>
          <w:rFonts w:hint="eastAsia"/>
          <w:sz w:val="24"/>
          <w:szCs w:val="24"/>
        </w:rPr>
        <w:t>招标</w:t>
      </w:r>
      <w:r>
        <w:rPr>
          <w:sz w:val="24"/>
          <w:szCs w:val="24"/>
        </w:rPr>
        <w:t>文件的要求，并经双方协商一致，达成  合同：</w:t>
      </w:r>
    </w:p>
    <w:p w14:paraId="12E4CAE4">
      <w:pPr>
        <w:pStyle w:val="34"/>
        <w:numPr>
          <w:ilvl w:val="0"/>
          <w:numId w:val="2"/>
        </w:numPr>
        <w:spacing w:line="480" w:lineRule="exact"/>
        <w:ind w:firstLineChars="0"/>
        <w:rPr>
          <w:sz w:val="24"/>
          <w:szCs w:val="24"/>
        </w:rPr>
      </w:pPr>
      <w:r>
        <w:rPr>
          <w:rFonts w:hint="eastAsia"/>
          <w:sz w:val="24"/>
          <w:szCs w:val="24"/>
        </w:rPr>
        <w:t>本合同为中小企业预留合同</w:t>
      </w:r>
    </w:p>
    <w:p w14:paraId="0E47B4BC">
      <w:pPr>
        <w:pStyle w:val="34"/>
        <w:numPr>
          <w:ilvl w:val="0"/>
          <w:numId w:val="2"/>
        </w:numPr>
        <w:spacing w:line="480" w:lineRule="exact"/>
        <w:ind w:firstLineChars="0"/>
        <w:rPr>
          <w:sz w:val="24"/>
          <w:szCs w:val="24"/>
        </w:rPr>
      </w:pPr>
      <w:r>
        <w:rPr>
          <w:rFonts w:hint="eastAsia"/>
          <w:sz w:val="24"/>
          <w:szCs w:val="24"/>
        </w:rPr>
        <w:t>本合同非中小企业预留合同</w:t>
      </w:r>
    </w:p>
    <w:p w14:paraId="6C6B3DFF">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14:paraId="0E8CBAFF">
      <w:pPr>
        <w:tabs>
          <w:tab w:val="left" w:pos="1133"/>
        </w:tabs>
        <w:spacing w:line="520" w:lineRule="exact"/>
        <w:ind w:firstLine="448" w:firstLineChars="200"/>
        <w:rPr>
          <w:sz w:val="24"/>
          <w:szCs w:val="24"/>
        </w:rPr>
      </w:pPr>
      <w:r>
        <w:rPr>
          <w:sz w:val="24"/>
          <w:szCs w:val="24"/>
        </w:rPr>
        <w:t>一、采购内容：  （详见附件）</w:t>
      </w:r>
    </w:p>
    <w:p w14:paraId="4DF89619">
      <w:pPr>
        <w:tabs>
          <w:tab w:val="left" w:pos="1133"/>
        </w:tabs>
        <w:spacing w:line="520" w:lineRule="exact"/>
        <w:ind w:firstLine="448" w:firstLineChars="200"/>
        <w:rPr>
          <w:sz w:val="24"/>
          <w:szCs w:val="24"/>
        </w:rPr>
      </w:pPr>
      <w:r>
        <w:rPr>
          <w:sz w:val="24"/>
          <w:szCs w:val="24"/>
        </w:rPr>
        <w:t xml:space="preserve">    合同总价款：人民币  元</w:t>
      </w:r>
    </w:p>
    <w:p w14:paraId="68CAA717">
      <w:pPr>
        <w:tabs>
          <w:tab w:val="left" w:pos="1133"/>
        </w:tabs>
        <w:spacing w:line="520" w:lineRule="exact"/>
        <w:ind w:firstLine="448" w:firstLineChars="200"/>
        <w:rPr>
          <w:sz w:val="24"/>
          <w:szCs w:val="24"/>
        </w:rPr>
      </w:pPr>
      <w:r>
        <w:rPr>
          <w:sz w:val="24"/>
          <w:szCs w:val="24"/>
        </w:rPr>
        <w:t xml:space="preserve">    大写：人民币  元整</w:t>
      </w:r>
    </w:p>
    <w:p w14:paraId="23A639A1">
      <w:pPr>
        <w:tabs>
          <w:tab w:val="left" w:pos="360"/>
        </w:tabs>
        <w:spacing w:line="520" w:lineRule="exact"/>
        <w:ind w:firstLine="448" w:firstLineChars="200"/>
        <w:rPr>
          <w:sz w:val="24"/>
          <w:szCs w:val="24"/>
        </w:rPr>
      </w:pPr>
      <w:r>
        <w:rPr>
          <w:sz w:val="24"/>
          <w:szCs w:val="24"/>
        </w:rPr>
        <w:t>二、质量要求及对质量负责条件和期限：见附件。</w:t>
      </w:r>
    </w:p>
    <w:p w14:paraId="6DFCFEFA">
      <w:pPr>
        <w:tabs>
          <w:tab w:val="left" w:pos="360"/>
        </w:tabs>
        <w:spacing w:line="520" w:lineRule="exact"/>
        <w:ind w:firstLine="448" w:firstLineChars="200"/>
        <w:rPr>
          <w:sz w:val="24"/>
          <w:szCs w:val="24"/>
        </w:rPr>
      </w:pPr>
      <w:r>
        <w:rPr>
          <w:sz w:val="24"/>
          <w:szCs w:val="24"/>
        </w:rPr>
        <w:t>三、供方所提供的服务必须具有合法手续及相关文件。如涉及知识产权则必须是自己拥有或合法使用的。</w:t>
      </w:r>
    </w:p>
    <w:p w14:paraId="5BA6C537">
      <w:pPr>
        <w:tabs>
          <w:tab w:val="left" w:pos="360"/>
        </w:tabs>
        <w:spacing w:line="520" w:lineRule="exact"/>
        <w:ind w:firstLine="448" w:firstLineChars="200"/>
        <w:rPr>
          <w:sz w:val="24"/>
          <w:szCs w:val="24"/>
        </w:rPr>
      </w:pPr>
      <w:r>
        <w:rPr>
          <w:sz w:val="24"/>
          <w:szCs w:val="24"/>
        </w:rPr>
        <w:t>四、</w:t>
      </w:r>
      <w:r>
        <w:rPr>
          <w:rFonts w:hint="eastAsia"/>
          <w:sz w:val="24"/>
          <w:szCs w:val="24"/>
        </w:rPr>
        <w:t>服务</w:t>
      </w:r>
      <w:r>
        <w:rPr>
          <w:sz w:val="24"/>
          <w:szCs w:val="24"/>
        </w:rPr>
        <w:t>时间、地点、方式：见附件。</w:t>
      </w:r>
    </w:p>
    <w:p w14:paraId="74B498BB">
      <w:pPr>
        <w:tabs>
          <w:tab w:val="left" w:pos="360"/>
        </w:tabs>
        <w:spacing w:line="520" w:lineRule="exact"/>
        <w:ind w:firstLine="448" w:firstLineChars="200"/>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14:paraId="716A83C5">
      <w:pPr>
        <w:tabs>
          <w:tab w:val="left" w:pos="360"/>
          <w:tab w:val="left" w:pos="721"/>
        </w:tabs>
        <w:spacing w:line="520" w:lineRule="exact"/>
        <w:rPr>
          <w:sz w:val="24"/>
          <w:szCs w:val="24"/>
        </w:rPr>
      </w:pPr>
      <w:r>
        <w:rPr>
          <w:sz w:val="24"/>
          <w:szCs w:val="24"/>
        </w:rPr>
        <w:t xml:space="preserve">    六、验收工作由需方负责对合同进行验收。</w:t>
      </w:r>
    </w:p>
    <w:p w14:paraId="7599882F">
      <w:pPr>
        <w:tabs>
          <w:tab w:val="left" w:pos="360"/>
        </w:tabs>
        <w:spacing w:line="520" w:lineRule="exact"/>
        <w:rPr>
          <w:sz w:val="24"/>
          <w:szCs w:val="24"/>
        </w:rPr>
      </w:pPr>
      <w:r>
        <w:rPr>
          <w:sz w:val="24"/>
          <w:szCs w:val="24"/>
        </w:rPr>
        <w:t xml:space="preserve">    七、货款支付方式：见附件。</w:t>
      </w:r>
    </w:p>
    <w:p w14:paraId="4C3C92B3">
      <w:pPr>
        <w:tabs>
          <w:tab w:val="left" w:pos="0"/>
          <w:tab w:val="left" w:pos="721"/>
        </w:tabs>
        <w:spacing w:line="520" w:lineRule="exact"/>
        <w:ind w:firstLine="448" w:firstLineChars="200"/>
        <w:rPr>
          <w:sz w:val="24"/>
          <w:szCs w:val="24"/>
        </w:rPr>
      </w:pPr>
      <w:r>
        <w:rPr>
          <w:sz w:val="24"/>
          <w:szCs w:val="24"/>
        </w:rPr>
        <w:t>供方开户银行（汉字全称）：</w:t>
      </w:r>
      <w:r>
        <w:rPr>
          <w:sz w:val="24"/>
          <w:szCs w:val="24"/>
          <w:u w:val="single"/>
        </w:rPr>
        <w:t xml:space="preserve">                                        </w:t>
      </w:r>
      <w:r>
        <w:rPr>
          <w:sz w:val="24"/>
          <w:szCs w:val="24"/>
        </w:rPr>
        <w:t>，</w:t>
      </w:r>
    </w:p>
    <w:p w14:paraId="698C1C29">
      <w:pPr>
        <w:tabs>
          <w:tab w:val="left" w:pos="0"/>
          <w:tab w:val="left" w:pos="721"/>
        </w:tabs>
        <w:spacing w:line="520" w:lineRule="exact"/>
        <w:ind w:firstLine="479" w:firstLineChars="214"/>
        <w:rPr>
          <w:sz w:val="24"/>
          <w:szCs w:val="24"/>
        </w:rPr>
      </w:pPr>
      <w:r>
        <w:rPr>
          <w:sz w:val="24"/>
          <w:szCs w:val="24"/>
        </w:rPr>
        <w:t>行号（数字代码）：</w:t>
      </w:r>
      <w:r>
        <w:rPr>
          <w:sz w:val="24"/>
          <w:szCs w:val="24"/>
          <w:u w:val="single"/>
        </w:rPr>
        <w:t xml:space="preserve">                                                </w:t>
      </w:r>
      <w:r>
        <w:rPr>
          <w:sz w:val="24"/>
          <w:szCs w:val="24"/>
        </w:rPr>
        <w:t>，</w:t>
      </w:r>
    </w:p>
    <w:p w14:paraId="185DAE16">
      <w:pPr>
        <w:tabs>
          <w:tab w:val="left" w:pos="0"/>
          <w:tab w:val="left" w:pos="721"/>
        </w:tabs>
        <w:spacing w:line="520" w:lineRule="exact"/>
        <w:ind w:firstLine="479" w:firstLineChars="214"/>
        <w:rPr>
          <w:sz w:val="24"/>
          <w:szCs w:val="24"/>
        </w:rPr>
      </w:pPr>
      <w:r>
        <w:rPr>
          <w:sz w:val="24"/>
          <w:szCs w:val="24"/>
        </w:rPr>
        <w:t>帐       号：</w:t>
      </w:r>
      <w:r>
        <w:rPr>
          <w:sz w:val="24"/>
          <w:szCs w:val="24"/>
          <w:u w:val="single"/>
        </w:rPr>
        <w:t xml:space="preserve">                                                   </w:t>
      </w:r>
      <w:r>
        <w:rPr>
          <w:szCs w:val="24"/>
        </w:rPr>
        <w:t>。</w:t>
      </w:r>
    </w:p>
    <w:p w14:paraId="042ECBCA">
      <w:pPr>
        <w:pStyle w:val="12"/>
        <w:spacing w:line="520" w:lineRule="exact"/>
        <w:ind w:left="-97" w:leftChars="-50" w:firstLine="448" w:firstLineChars="200"/>
        <w:rPr>
          <w:sz w:val="24"/>
          <w:szCs w:val="24"/>
        </w:rPr>
      </w:pPr>
      <w:r>
        <w:rPr>
          <w:rFonts w:hint="eastAsia"/>
          <w:sz w:val="24"/>
          <w:szCs w:val="24"/>
        </w:rPr>
        <w:t>八</w:t>
      </w:r>
      <w:r>
        <w:rPr>
          <w:sz w:val="24"/>
          <w:szCs w:val="24"/>
        </w:rPr>
        <w:t>、有关涉及本合同供方向天津市政府采购中心所提交的投标文件及有关澄清资料和服务承诺均视为本合同不可分割的部分，对供方具有约束力。</w:t>
      </w:r>
    </w:p>
    <w:p w14:paraId="379283F6">
      <w:pPr>
        <w:tabs>
          <w:tab w:val="left" w:pos="0"/>
          <w:tab w:val="left" w:pos="315"/>
        </w:tabs>
        <w:spacing w:line="520" w:lineRule="exact"/>
        <w:ind w:firstLine="448" w:firstLineChars="200"/>
        <w:rPr>
          <w:sz w:val="24"/>
          <w:szCs w:val="24"/>
        </w:rPr>
      </w:pPr>
      <w:r>
        <w:rPr>
          <w:rFonts w:hint="eastAsia"/>
          <w:sz w:val="24"/>
          <w:szCs w:val="24"/>
        </w:rPr>
        <w:t>九</w:t>
      </w:r>
      <w:r>
        <w:rPr>
          <w:sz w:val="24"/>
          <w:szCs w:val="24"/>
        </w:rPr>
        <w:t>、本合同一式   份，需方留存   份，供方留存   份，均具同等效力，签字盖章后生效。</w:t>
      </w:r>
    </w:p>
    <w:tbl>
      <w:tblPr>
        <w:tblStyle w:val="22"/>
        <w:tblW w:w="0" w:type="auto"/>
        <w:tblInd w:w="0" w:type="dxa"/>
        <w:tblLayout w:type="autofit"/>
        <w:tblCellMar>
          <w:top w:w="0" w:type="dxa"/>
          <w:left w:w="108" w:type="dxa"/>
          <w:bottom w:w="0" w:type="dxa"/>
          <w:right w:w="108" w:type="dxa"/>
        </w:tblCellMar>
      </w:tblPr>
      <w:tblGrid>
        <w:gridCol w:w="4261"/>
        <w:gridCol w:w="4261"/>
      </w:tblGrid>
      <w:tr w14:paraId="71A22993">
        <w:tc>
          <w:tcPr>
            <w:tcW w:w="4261" w:type="dxa"/>
          </w:tcPr>
          <w:p w14:paraId="2A015F5D">
            <w:pPr>
              <w:tabs>
                <w:tab w:val="left" w:pos="0"/>
                <w:tab w:val="left" w:pos="315"/>
              </w:tabs>
              <w:spacing w:line="520" w:lineRule="exact"/>
              <w:rPr>
                <w:sz w:val="24"/>
                <w:szCs w:val="24"/>
              </w:rPr>
            </w:pPr>
            <w:r>
              <w:rPr>
                <w:sz w:val="24"/>
                <w:szCs w:val="24"/>
              </w:rPr>
              <w:t xml:space="preserve">供方（公章）： </w:t>
            </w:r>
          </w:p>
        </w:tc>
        <w:tc>
          <w:tcPr>
            <w:tcW w:w="4261" w:type="dxa"/>
          </w:tcPr>
          <w:p w14:paraId="1409A65B">
            <w:pPr>
              <w:tabs>
                <w:tab w:val="left" w:pos="0"/>
                <w:tab w:val="left" w:pos="315"/>
              </w:tabs>
              <w:spacing w:line="520" w:lineRule="exact"/>
              <w:rPr>
                <w:sz w:val="24"/>
                <w:szCs w:val="24"/>
              </w:rPr>
            </w:pPr>
            <w:r>
              <w:rPr>
                <w:sz w:val="24"/>
                <w:szCs w:val="24"/>
              </w:rPr>
              <w:t xml:space="preserve">需方（公章）： </w:t>
            </w:r>
          </w:p>
        </w:tc>
      </w:tr>
      <w:tr w14:paraId="6BBB27CB">
        <w:tblPrEx>
          <w:tblCellMar>
            <w:top w:w="0" w:type="dxa"/>
            <w:left w:w="108" w:type="dxa"/>
            <w:bottom w:w="0" w:type="dxa"/>
            <w:right w:w="108" w:type="dxa"/>
          </w:tblCellMar>
        </w:tblPrEx>
        <w:tc>
          <w:tcPr>
            <w:tcW w:w="4261" w:type="dxa"/>
          </w:tcPr>
          <w:p w14:paraId="57EA817E">
            <w:pPr>
              <w:tabs>
                <w:tab w:val="left" w:pos="0"/>
                <w:tab w:val="left" w:pos="315"/>
              </w:tabs>
              <w:spacing w:line="520" w:lineRule="exact"/>
              <w:rPr>
                <w:sz w:val="24"/>
                <w:szCs w:val="24"/>
              </w:rPr>
            </w:pPr>
            <w:r>
              <w:rPr>
                <w:sz w:val="24"/>
                <w:szCs w:val="24"/>
              </w:rPr>
              <w:t xml:space="preserve">地址：  </w:t>
            </w:r>
          </w:p>
        </w:tc>
        <w:tc>
          <w:tcPr>
            <w:tcW w:w="4261" w:type="dxa"/>
          </w:tcPr>
          <w:p w14:paraId="6C2C4F2B">
            <w:pPr>
              <w:tabs>
                <w:tab w:val="left" w:pos="0"/>
                <w:tab w:val="left" w:pos="315"/>
              </w:tabs>
              <w:spacing w:line="520" w:lineRule="exact"/>
              <w:rPr>
                <w:sz w:val="24"/>
                <w:szCs w:val="24"/>
              </w:rPr>
            </w:pPr>
            <w:r>
              <w:rPr>
                <w:sz w:val="24"/>
                <w:szCs w:val="24"/>
              </w:rPr>
              <w:t xml:space="preserve">地址： </w:t>
            </w:r>
          </w:p>
        </w:tc>
      </w:tr>
      <w:tr w14:paraId="1B9285B7">
        <w:tblPrEx>
          <w:tblCellMar>
            <w:top w:w="0" w:type="dxa"/>
            <w:left w:w="108" w:type="dxa"/>
            <w:bottom w:w="0" w:type="dxa"/>
            <w:right w:w="108" w:type="dxa"/>
          </w:tblCellMar>
        </w:tblPrEx>
        <w:tc>
          <w:tcPr>
            <w:tcW w:w="4261" w:type="dxa"/>
          </w:tcPr>
          <w:p w14:paraId="2CC09C8A">
            <w:pPr>
              <w:tabs>
                <w:tab w:val="left" w:pos="360"/>
              </w:tabs>
              <w:spacing w:line="520" w:lineRule="exact"/>
              <w:rPr>
                <w:sz w:val="24"/>
                <w:szCs w:val="24"/>
              </w:rPr>
            </w:pPr>
            <w:r>
              <w:rPr>
                <w:sz w:val="24"/>
                <w:szCs w:val="24"/>
              </w:rPr>
              <w:t xml:space="preserve">法定代表人： </w:t>
            </w:r>
          </w:p>
        </w:tc>
        <w:tc>
          <w:tcPr>
            <w:tcW w:w="4261" w:type="dxa"/>
          </w:tcPr>
          <w:p w14:paraId="7DD69307">
            <w:pPr>
              <w:tabs>
                <w:tab w:val="left" w:pos="360"/>
              </w:tabs>
              <w:spacing w:line="520" w:lineRule="exact"/>
              <w:rPr>
                <w:sz w:val="24"/>
                <w:szCs w:val="24"/>
              </w:rPr>
            </w:pPr>
            <w:r>
              <w:rPr>
                <w:sz w:val="24"/>
                <w:szCs w:val="24"/>
              </w:rPr>
              <w:t xml:space="preserve">法定代表人： </w:t>
            </w:r>
          </w:p>
        </w:tc>
      </w:tr>
      <w:tr w14:paraId="683CAF72">
        <w:tblPrEx>
          <w:tblCellMar>
            <w:top w:w="0" w:type="dxa"/>
            <w:left w:w="108" w:type="dxa"/>
            <w:bottom w:w="0" w:type="dxa"/>
            <w:right w:w="108" w:type="dxa"/>
          </w:tblCellMar>
        </w:tblPrEx>
        <w:tc>
          <w:tcPr>
            <w:tcW w:w="4261" w:type="dxa"/>
          </w:tcPr>
          <w:p w14:paraId="0ADC7F88">
            <w:pPr>
              <w:tabs>
                <w:tab w:val="left" w:pos="360"/>
              </w:tabs>
              <w:spacing w:line="520" w:lineRule="exact"/>
              <w:rPr>
                <w:sz w:val="24"/>
                <w:szCs w:val="24"/>
              </w:rPr>
            </w:pPr>
            <w:r>
              <w:rPr>
                <w:sz w:val="24"/>
                <w:szCs w:val="24"/>
              </w:rPr>
              <w:t xml:space="preserve">委托代理人： </w:t>
            </w:r>
          </w:p>
        </w:tc>
        <w:tc>
          <w:tcPr>
            <w:tcW w:w="4261" w:type="dxa"/>
          </w:tcPr>
          <w:p w14:paraId="5C1CEA3B">
            <w:pPr>
              <w:tabs>
                <w:tab w:val="left" w:pos="360"/>
              </w:tabs>
              <w:spacing w:line="520" w:lineRule="exact"/>
              <w:rPr>
                <w:sz w:val="24"/>
                <w:szCs w:val="24"/>
              </w:rPr>
            </w:pPr>
            <w:r>
              <w:rPr>
                <w:sz w:val="24"/>
                <w:szCs w:val="24"/>
              </w:rPr>
              <w:t xml:space="preserve">委托代理人： </w:t>
            </w:r>
          </w:p>
        </w:tc>
      </w:tr>
      <w:tr w14:paraId="210427BD">
        <w:tblPrEx>
          <w:tblCellMar>
            <w:top w:w="0" w:type="dxa"/>
            <w:left w:w="108" w:type="dxa"/>
            <w:bottom w:w="0" w:type="dxa"/>
            <w:right w:w="108" w:type="dxa"/>
          </w:tblCellMar>
        </w:tblPrEx>
        <w:tc>
          <w:tcPr>
            <w:tcW w:w="4261" w:type="dxa"/>
          </w:tcPr>
          <w:p w14:paraId="0D1E3CCC">
            <w:pPr>
              <w:tabs>
                <w:tab w:val="left" w:pos="360"/>
              </w:tabs>
              <w:spacing w:line="520" w:lineRule="exact"/>
              <w:rPr>
                <w:sz w:val="24"/>
                <w:szCs w:val="24"/>
              </w:rPr>
            </w:pPr>
            <w:r>
              <w:rPr>
                <w:sz w:val="24"/>
                <w:szCs w:val="24"/>
              </w:rPr>
              <w:t>电话：</w:t>
            </w:r>
          </w:p>
        </w:tc>
        <w:tc>
          <w:tcPr>
            <w:tcW w:w="4261" w:type="dxa"/>
          </w:tcPr>
          <w:p w14:paraId="1BA58322">
            <w:pPr>
              <w:tabs>
                <w:tab w:val="left" w:pos="360"/>
              </w:tabs>
              <w:spacing w:line="520" w:lineRule="exact"/>
              <w:rPr>
                <w:sz w:val="24"/>
                <w:szCs w:val="24"/>
              </w:rPr>
            </w:pPr>
            <w:r>
              <w:rPr>
                <w:sz w:val="24"/>
                <w:szCs w:val="24"/>
              </w:rPr>
              <w:t>电话：</w:t>
            </w:r>
          </w:p>
        </w:tc>
      </w:tr>
    </w:tbl>
    <w:p w14:paraId="5607D252">
      <w:pPr>
        <w:rPr>
          <w:sz w:val="24"/>
          <w:szCs w:val="24"/>
        </w:rPr>
      </w:pPr>
    </w:p>
    <w:p w14:paraId="41AAC4CD">
      <w:pPr>
        <w:rPr>
          <w:szCs w:val="24"/>
        </w:rPr>
      </w:pPr>
      <w:r>
        <w:rPr>
          <w:sz w:val="24"/>
          <w:szCs w:val="24"/>
        </w:rPr>
        <w:t>时间：20</w:t>
      </w:r>
      <w:r>
        <w:rPr>
          <w:rFonts w:hint="eastAsia"/>
          <w:sz w:val="24"/>
          <w:szCs w:val="24"/>
        </w:rPr>
        <w:t xml:space="preserve">  </w:t>
      </w:r>
      <w:r>
        <w:rPr>
          <w:sz w:val="24"/>
          <w:szCs w:val="24"/>
        </w:rPr>
        <w:t>年  月  日</w:t>
      </w:r>
    </w:p>
    <w:p w14:paraId="6D9BA807">
      <w:pPr>
        <w:jc w:val="center"/>
        <w:rPr>
          <w:b/>
          <w:sz w:val="30"/>
          <w:szCs w:val="30"/>
        </w:rPr>
      </w:pPr>
      <w:r>
        <w:rPr>
          <w:b/>
          <w:sz w:val="30"/>
          <w:szCs w:val="30"/>
        </w:rPr>
        <w:br w:type="page"/>
      </w:r>
      <w:r>
        <w:rPr>
          <w:b/>
          <w:sz w:val="30"/>
          <w:szCs w:val="30"/>
        </w:rPr>
        <w:t>合同特殊条款</w:t>
      </w:r>
    </w:p>
    <w:p w14:paraId="0EE0C39E">
      <w:pPr>
        <w:tabs>
          <w:tab w:val="left" w:pos="360"/>
        </w:tabs>
        <w:spacing w:line="520" w:lineRule="exact"/>
        <w:ind w:firstLine="383" w:firstLineChars="171"/>
        <w:rPr>
          <w:sz w:val="24"/>
          <w:szCs w:val="24"/>
        </w:rPr>
      </w:pPr>
    </w:p>
    <w:p w14:paraId="7A401D1F">
      <w:pPr>
        <w:tabs>
          <w:tab w:val="left" w:pos="360"/>
        </w:tabs>
        <w:spacing w:line="520" w:lineRule="exact"/>
        <w:ind w:firstLine="383" w:firstLineChars="171"/>
        <w:rPr>
          <w:sz w:val="24"/>
          <w:szCs w:val="24"/>
        </w:rPr>
      </w:pPr>
      <w:r>
        <w:rPr>
          <w:sz w:val="24"/>
          <w:szCs w:val="24"/>
        </w:rPr>
        <w:t xml:space="preserve"> 合同特殊条款是合同一般条款的补充和修改。如果两者之间有抵触，应以特殊条款为准。</w:t>
      </w:r>
    </w:p>
    <w:p w14:paraId="60C8BD37">
      <w:pPr>
        <w:tabs>
          <w:tab w:val="left" w:pos="360"/>
        </w:tabs>
        <w:spacing w:line="520" w:lineRule="exact"/>
        <w:ind w:firstLine="383" w:firstLineChars="171"/>
        <w:rPr>
          <w:sz w:val="24"/>
          <w:szCs w:val="24"/>
        </w:rPr>
      </w:pPr>
      <w:r>
        <w:rPr>
          <w:sz w:val="24"/>
          <w:szCs w:val="24"/>
        </w:rPr>
        <w:t xml:space="preserve"> 合同特殊条款由</w:t>
      </w:r>
      <w:r>
        <w:rPr>
          <w:rFonts w:hint="eastAsia"/>
          <w:sz w:val="24"/>
          <w:szCs w:val="24"/>
        </w:rPr>
        <w:t>供方</w:t>
      </w:r>
      <w:r>
        <w:rPr>
          <w:sz w:val="24"/>
          <w:szCs w:val="24"/>
        </w:rPr>
        <w:t>和需方根据项目的具体情况协商拟订。</w:t>
      </w:r>
    </w:p>
    <w:p w14:paraId="3525E330">
      <w:pPr>
        <w:autoSpaceDE w:val="0"/>
        <w:autoSpaceDN w:val="0"/>
        <w:adjustRightInd w:val="0"/>
        <w:spacing w:line="360" w:lineRule="auto"/>
        <w:ind w:firstLine="448" w:firstLineChars="200"/>
        <w:rPr>
          <w:sz w:val="24"/>
        </w:rPr>
      </w:pPr>
    </w:p>
    <w:p w14:paraId="7E3D4CB4">
      <w:pPr>
        <w:widowControl/>
        <w:jc w:val="left"/>
        <w:rPr>
          <w:sz w:val="24"/>
        </w:rPr>
      </w:pPr>
      <w:r>
        <w:rPr>
          <w:sz w:val="24"/>
        </w:rPr>
        <w:br w:type="page"/>
      </w:r>
    </w:p>
    <w:p w14:paraId="2BB55091">
      <w:pPr>
        <w:pStyle w:val="16"/>
        <w:rPr>
          <w:rFonts w:ascii="Times New Roman" w:hAnsi="Times New Roman"/>
        </w:rPr>
      </w:pPr>
      <w:r>
        <w:rPr>
          <w:rFonts w:ascii="Times New Roman" w:hAnsi="Times New Roman"/>
        </w:rPr>
        <w:t>第五部分  投标文件格式</w:t>
      </w:r>
    </w:p>
    <w:p w14:paraId="76DB1A5F">
      <w:pPr>
        <w:autoSpaceDN w:val="0"/>
        <w:spacing w:line="360" w:lineRule="auto"/>
        <w:jc w:val="center"/>
        <w:rPr>
          <w:b/>
          <w:bCs/>
          <w:sz w:val="24"/>
        </w:rPr>
      </w:pPr>
      <w:r>
        <w:rPr>
          <w:b/>
          <w:bCs/>
          <w:sz w:val="24"/>
        </w:rPr>
        <w:t>投标文件封面格式</w:t>
      </w:r>
    </w:p>
    <w:p w14:paraId="3F379084">
      <w:pPr>
        <w:autoSpaceDE w:val="0"/>
        <w:autoSpaceDN w:val="0"/>
        <w:adjustRightInd w:val="0"/>
        <w:spacing w:line="520" w:lineRule="exact"/>
      </w:pPr>
    </w:p>
    <w:p w14:paraId="2ADA8E10">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59256AD0">
      <w:pPr>
        <w:autoSpaceDE w:val="0"/>
        <w:autoSpaceDN w:val="0"/>
        <w:adjustRightInd w:val="0"/>
        <w:spacing w:line="520" w:lineRule="exact"/>
        <w:rPr>
          <w:b/>
          <w:kern w:val="0"/>
          <w:sz w:val="24"/>
        </w:rPr>
      </w:pPr>
    </w:p>
    <w:p w14:paraId="31D1C607">
      <w:pPr>
        <w:autoSpaceDE w:val="0"/>
        <w:autoSpaceDN w:val="0"/>
        <w:adjustRightInd w:val="0"/>
        <w:spacing w:line="520" w:lineRule="exact"/>
        <w:rPr>
          <w:b/>
          <w:kern w:val="0"/>
          <w:sz w:val="24"/>
        </w:rPr>
      </w:pPr>
    </w:p>
    <w:p w14:paraId="74A314AD">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22D9566A">
      <w:pPr>
        <w:autoSpaceDE w:val="0"/>
        <w:autoSpaceDN w:val="0"/>
        <w:adjustRightInd w:val="0"/>
        <w:spacing w:line="520" w:lineRule="exact"/>
        <w:rPr>
          <w:b/>
          <w:kern w:val="0"/>
          <w:sz w:val="36"/>
          <w:szCs w:val="36"/>
        </w:rPr>
      </w:pPr>
    </w:p>
    <w:p w14:paraId="7AF8867D">
      <w:pPr>
        <w:autoSpaceDE w:val="0"/>
        <w:autoSpaceDN w:val="0"/>
        <w:adjustRightInd w:val="0"/>
        <w:spacing w:line="520" w:lineRule="exact"/>
        <w:jc w:val="center"/>
        <w:rPr>
          <w:b/>
          <w:kern w:val="0"/>
          <w:sz w:val="24"/>
        </w:rPr>
      </w:pPr>
      <w:r>
        <w:rPr>
          <w:b/>
          <w:kern w:val="0"/>
          <w:sz w:val="24"/>
        </w:rPr>
        <w:t>（加盖电子签章）</w:t>
      </w:r>
    </w:p>
    <w:p w14:paraId="1BA17CA6">
      <w:pPr>
        <w:spacing w:before="85" w:beforeLines="30" w:after="199" w:afterLines="70" w:line="540" w:lineRule="exact"/>
        <w:ind w:left="582" w:leftChars="300"/>
        <w:rPr>
          <w:b/>
          <w:sz w:val="34"/>
          <w:szCs w:val="34"/>
        </w:rPr>
      </w:pPr>
      <w:r>
        <w:rPr>
          <w:b/>
          <w:sz w:val="34"/>
          <w:szCs w:val="34"/>
        </w:rPr>
        <w:t>项目编号：</w:t>
      </w:r>
    </w:p>
    <w:p w14:paraId="6D54F556">
      <w:pPr>
        <w:spacing w:before="85" w:beforeLines="30" w:after="199" w:afterLines="70" w:line="540" w:lineRule="exact"/>
        <w:ind w:left="2027" w:leftChars="300" w:hanging="1445" w:hangingChars="446"/>
        <w:rPr>
          <w:b/>
          <w:sz w:val="34"/>
          <w:szCs w:val="34"/>
        </w:rPr>
      </w:pPr>
      <w:r>
        <w:rPr>
          <w:b/>
          <w:sz w:val="34"/>
          <w:szCs w:val="34"/>
        </w:rPr>
        <w:t>项目名称：</w:t>
      </w:r>
    </w:p>
    <w:p w14:paraId="4998D977">
      <w:pPr>
        <w:spacing w:before="85" w:beforeLines="30" w:after="199" w:afterLines="70" w:line="540" w:lineRule="exact"/>
        <w:ind w:left="2027" w:leftChars="300" w:hanging="1445" w:hangingChars="446"/>
        <w:rPr>
          <w:b/>
          <w:sz w:val="34"/>
          <w:szCs w:val="34"/>
        </w:rPr>
      </w:pPr>
      <w:r>
        <w:rPr>
          <w:b/>
          <w:sz w:val="34"/>
          <w:szCs w:val="34"/>
        </w:rPr>
        <w:t>所投包号：</w:t>
      </w:r>
    </w:p>
    <w:p w14:paraId="45AB7C50">
      <w:pPr>
        <w:spacing w:before="85" w:beforeLines="30" w:after="199" w:afterLines="70" w:line="540" w:lineRule="exact"/>
        <w:ind w:left="582" w:leftChars="300"/>
        <w:rPr>
          <w:b/>
          <w:sz w:val="34"/>
          <w:szCs w:val="34"/>
        </w:rPr>
      </w:pPr>
      <w:r>
        <w:rPr>
          <w:b/>
          <w:sz w:val="34"/>
          <w:szCs w:val="34"/>
        </w:rPr>
        <w:t>投标单位名称：</w:t>
      </w:r>
    </w:p>
    <w:p w14:paraId="240487A7">
      <w:pPr>
        <w:spacing w:before="85" w:beforeLines="30" w:after="199" w:afterLines="70" w:line="540" w:lineRule="exact"/>
        <w:ind w:left="582" w:leftChars="300"/>
        <w:rPr>
          <w:b/>
          <w:sz w:val="34"/>
          <w:szCs w:val="34"/>
        </w:rPr>
      </w:pPr>
      <w:r>
        <w:rPr>
          <w:rFonts w:hint="eastAsia"/>
          <w:b/>
          <w:sz w:val="34"/>
          <w:szCs w:val="34"/>
        </w:rPr>
        <w:t>投标代表人姓名：</w:t>
      </w:r>
    </w:p>
    <w:p w14:paraId="480793C7">
      <w:pPr>
        <w:spacing w:before="85" w:beforeLines="30" w:after="199" w:afterLines="70" w:line="540" w:lineRule="exact"/>
        <w:ind w:left="582" w:leftChars="300"/>
        <w:rPr>
          <w:b/>
          <w:sz w:val="34"/>
          <w:szCs w:val="34"/>
        </w:rPr>
      </w:pPr>
    </w:p>
    <w:p w14:paraId="4BEE21BC">
      <w:pPr>
        <w:spacing w:before="85" w:beforeLines="30" w:after="199" w:afterLines="70" w:line="540" w:lineRule="exact"/>
        <w:ind w:left="582" w:leftChars="300"/>
        <w:rPr>
          <w:b/>
          <w:sz w:val="34"/>
          <w:szCs w:val="34"/>
        </w:rPr>
      </w:pPr>
    </w:p>
    <w:p w14:paraId="4E1CEDFB">
      <w:pPr>
        <w:spacing w:before="85" w:beforeLines="30" w:after="199" w:afterLines="70" w:line="540" w:lineRule="exact"/>
        <w:ind w:left="582" w:leftChars="300"/>
        <w:rPr>
          <w:b/>
          <w:sz w:val="34"/>
          <w:szCs w:val="34"/>
        </w:rPr>
      </w:pPr>
    </w:p>
    <w:p w14:paraId="5C130631">
      <w:pPr>
        <w:spacing w:before="85" w:beforeLines="30" w:after="199" w:afterLines="70" w:line="540" w:lineRule="exact"/>
        <w:ind w:left="582" w:leftChars="300"/>
        <w:rPr>
          <w:b/>
          <w:bCs/>
          <w:sz w:val="24"/>
        </w:rPr>
      </w:pPr>
      <w:r>
        <w:rPr>
          <w:b/>
          <w:sz w:val="34"/>
          <w:szCs w:val="34"/>
        </w:rPr>
        <w:t>投标日期：   年   月   日</w:t>
      </w:r>
    </w:p>
    <w:p w14:paraId="0BEA04B7">
      <w:pPr>
        <w:widowControl/>
        <w:jc w:val="left"/>
        <w:rPr>
          <w:b/>
          <w:bCs/>
          <w:sz w:val="24"/>
        </w:rPr>
      </w:pPr>
      <w:r>
        <w:rPr>
          <w:b/>
          <w:bCs/>
          <w:sz w:val="24"/>
        </w:rPr>
        <w:br w:type="page"/>
      </w:r>
    </w:p>
    <w:p w14:paraId="07902AB1">
      <w:pPr>
        <w:autoSpaceDN w:val="0"/>
        <w:spacing w:line="360" w:lineRule="auto"/>
        <w:jc w:val="center"/>
        <w:rPr>
          <w:b/>
          <w:bCs/>
          <w:sz w:val="24"/>
        </w:rPr>
      </w:pPr>
      <w:r>
        <w:rPr>
          <w:b/>
          <w:bCs/>
          <w:sz w:val="24"/>
        </w:rPr>
        <w:t>投标文件总目录</w:t>
      </w:r>
    </w:p>
    <w:p w14:paraId="4ED4CF58">
      <w:pPr>
        <w:autoSpaceDN w:val="0"/>
        <w:spacing w:line="360" w:lineRule="auto"/>
        <w:jc w:val="center"/>
        <w:rPr>
          <w:b/>
          <w:bCs/>
          <w:sz w:val="24"/>
        </w:rPr>
      </w:pPr>
      <w:r>
        <w:rPr>
          <w:b/>
          <w:bCs/>
          <w:sz w:val="24"/>
        </w:rPr>
        <w:t>（</w:t>
      </w:r>
      <w:r>
        <w:rPr>
          <w:rFonts w:hint="eastAsia"/>
          <w:b/>
          <w:bCs/>
          <w:sz w:val="24"/>
        </w:rPr>
        <w:t>投标人</w:t>
      </w:r>
      <w:r>
        <w:rPr>
          <w:b/>
          <w:bCs/>
          <w:sz w:val="24"/>
        </w:rPr>
        <w:t>自行编制）</w:t>
      </w:r>
    </w:p>
    <w:p w14:paraId="45FE9CAE">
      <w:pPr>
        <w:widowControl/>
        <w:jc w:val="center"/>
        <w:rPr>
          <w:b/>
          <w:sz w:val="24"/>
        </w:rPr>
      </w:pPr>
    </w:p>
    <w:p w14:paraId="499D8E7E">
      <w:pPr>
        <w:widowControl/>
        <w:jc w:val="left"/>
        <w:rPr>
          <w:b/>
          <w:sz w:val="24"/>
        </w:rPr>
      </w:pPr>
      <w:r>
        <w:rPr>
          <w:b/>
          <w:sz w:val="24"/>
        </w:rPr>
        <w:br w:type="page"/>
      </w:r>
    </w:p>
    <w:p w14:paraId="3D7BE92E">
      <w:pPr>
        <w:widowControl/>
        <w:jc w:val="center"/>
        <w:rPr>
          <w:b/>
          <w:sz w:val="24"/>
        </w:rPr>
      </w:pPr>
      <w:r>
        <w:rPr>
          <w:b/>
          <w:sz w:val="24"/>
        </w:rPr>
        <w:t>评分因素及评标标准页码检索</w:t>
      </w:r>
    </w:p>
    <w:p w14:paraId="6B6B25AC">
      <w:pPr>
        <w:widowControl/>
        <w:jc w:val="center"/>
        <w:rPr>
          <w:b/>
          <w:sz w:val="24"/>
        </w:rPr>
      </w:pPr>
      <w:r>
        <w:rPr>
          <w:b/>
          <w:bCs/>
          <w:sz w:val="24"/>
        </w:rPr>
        <w:t>（需投标人按招标文件“评分因素及评标标准”中每个评分项逐项列明页码）</w:t>
      </w:r>
    </w:p>
    <w:p w14:paraId="79B57F64">
      <w:pPr>
        <w:widowControl/>
        <w:jc w:val="left"/>
        <w:rPr>
          <w:sz w:val="24"/>
        </w:rPr>
      </w:pPr>
      <w:r>
        <w:rPr>
          <w:sz w:val="24"/>
        </w:rPr>
        <w:br w:type="page"/>
      </w:r>
    </w:p>
    <w:p w14:paraId="555277A6">
      <w:pPr>
        <w:tabs>
          <w:tab w:val="left" w:pos="360"/>
        </w:tabs>
        <w:spacing w:after="285" w:afterLines="100" w:line="360" w:lineRule="auto"/>
        <w:rPr>
          <w:b/>
          <w:sz w:val="24"/>
        </w:rPr>
      </w:pPr>
      <w:r>
        <w:rPr>
          <w:b/>
          <w:sz w:val="24"/>
        </w:rPr>
        <w:t>附件1</w:t>
      </w:r>
    </w:p>
    <w:p w14:paraId="5D051D1A">
      <w:pPr>
        <w:autoSpaceDN w:val="0"/>
        <w:spacing w:line="360" w:lineRule="auto"/>
        <w:jc w:val="center"/>
        <w:rPr>
          <w:b/>
          <w:bCs/>
          <w:sz w:val="24"/>
        </w:rPr>
      </w:pPr>
      <w:r>
        <w:rPr>
          <w:b/>
          <w:bCs/>
          <w:sz w:val="24"/>
        </w:rPr>
        <w:t>投标书</w:t>
      </w:r>
    </w:p>
    <w:p w14:paraId="0092C21F">
      <w:pPr>
        <w:spacing w:line="360" w:lineRule="auto"/>
        <w:rPr>
          <w:sz w:val="24"/>
        </w:rPr>
      </w:pPr>
      <w:r>
        <w:rPr>
          <w:sz w:val="24"/>
        </w:rPr>
        <w:t>致：天津市政府采购中心</w:t>
      </w:r>
    </w:p>
    <w:p w14:paraId="69D1413C">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14:paraId="3616C581">
      <w:pPr>
        <w:spacing w:line="360" w:lineRule="auto"/>
        <w:ind w:firstLine="448" w:firstLineChars="200"/>
        <w:rPr>
          <w:sz w:val="24"/>
        </w:rPr>
      </w:pPr>
      <w:r>
        <w:rPr>
          <w:sz w:val="24"/>
        </w:rPr>
        <w:t>据此函，签字代表宣布同意如下：</w:t>
      </w:r>
    </w:p>
    <w:p w14:paraId="4473ECE4">
      <w:pPr>
        <w:spacing w:line="360" w:lineRule="auto"/>
        <w:ind w:firstLine="448" w:firstLineChars="200"/>
        <w:rPr>
          <w:sz w:val="24"/>
        </w:rPr>
      </w:pPr>
      <w:r>
        <w:rPr>
          <w:sz w:val="24"/>
        </w:rPr>
        <w:t>1. 所附投标报价表中规定的应提供和交付的服务投标总价为：</w:t>
      </w:r>
    </w:p>
    <w:p w14:paraId="517EA4D9">
      <w:pPr>
        <w:spacing w:line="360" w:lineRule="auto"/>
        <w:ind w:firstLine="448" w:firstLineChars="200"/>
        <w:rPr>
          <w:sz w:val="24"/>
        </w:rPr>
      </w:pPr>
      <w:r>
        <w:rPr>
          <w:sz w:val="24"/>
        </w:rPr>
        <w:t>第一包，￥</w:t>
      </w:r>
      <w:r>
        <w:rPr>
          <w:sz w:val="24"/>
          <w:u w:val="single"/>
        </w:rPr>
        <w:t xml:space="preserve">      </w:t>
      </w:r>
      <w:r>
        <w:rPr>
          <w:sz w:val="24"/>
        </w:rPr>
        <w:t>元（人民币），大写</w:t>
      </w:r>
      <w:r>
        <w:rPr>
          <w:sz w:val="24"/>
          <w:u w:val="single"/>
        </w:rPr>
        <w:t xml:space="preserve">                   </w:t>
      </w:r>
      <w:r>
        <w:rPr>
          <w:sz w:val="24"/>
        </w:rPr>
        <w:t>。</w:t>
      </w:r>
    </w:p>
    <w:p w14:paraId="435F249B">
      <w:pPr>
        <w:spacing w:line="360" w:lineRule="auto"/>
        <w:ind w:firstLine="448" w:firstLineChars="200"/>
        <w:rPr>
          <w:sz w:val="24"/>
        </w:rPr>
      </w:pPr>
      <w:r>
        <w:rPr>
          <w:sz w:val="24"/>
        </w:rPr>
        <w:t>第二包，￥</w:t>
      </w:r>
      <w:r>
        <w:rPr>
          <w:sz w:val="24"/>
          <w:u w:val="single"/>
        </w:rPr>
        <w:t xml:space="preserve">      </w:t>
      </w:r>
      <w:r>
        <w:rPr>
          <w:sz w:val="24"/>
        </w:rPr>
        <w:t>元（人民币），大写</w:t>
      </w:r>
      <w:r>
        <w:rPr>
          <w:sz w:val="24"/>
          <w:u w:val="single"/>
        </w:rPr>
        <w:t xml:space="preserve">                   </w:t>
      </w:r>
      <w:r>
        <w:rPr>
          <w:sz w:val="24"/>
        </w:rPr>
        <w:t>。</w:t>
      </w:r>
    </w:p>
    <w:p w14:paraId="2A584F1C">
      <w:pPr>
        <w:spacing w:line="360" w:lineRule="auto"/>
        <w:ind w:firstLine="448" w:firstLineChars="200"/>
        <w:rPr>
          <w:sz w:val="24"/>
        </w:rPr>
      </w:pPr>
      <w:r>
        <w:rPr>
          <w:sz w:val="24"/>
        </w:rPr>
        <w:t>……</w:t>
      </w:r>
    </w:p>
    <w:p w14:paraId="50D1DF1C">
      <w:pPr>
        <w:spacing w:line="360" w:lineRule="auto"/>
        <w:ind w:firstLine="448" w:firstLineChars="200"/>
        <w:rPr>
          <w:sz w:val="24"/>
        </w:rPr>
      </w:pPr>
      <w:r>
        <w:rPr>
          <w:sz w:val="24"/>
        </w:rPr>
        <w:t>2. 我公司将按招标文件的规定履行合同责任和义务。</w:t>
      </w:r>
    </w:p>
    <w:p w14:paraId="7E0A0DF0">
      <w:pPr>
        <w:spacing w:line="360" w:lineRule="auto"/>
        <w:ind w:firstLine="448" w:firstLineChars="200"/>
        <w:rPr>
          <w:sz w:val="24"/>
        </w:rPr>
      </w:pPr>
      <w:r>
        <w:rPr>
          <w:sz w:val="24"/>
        </w:rPr>
        <w:t>3. 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14:paraId="7CA1A8B3">
      <w:pPr>
        <w:spacing w:line="360" w:lineRule="auto"/>
        <w:ind w:firstLine="448" w:firstLineChars="200"/>
        <w:rPr>
          <w:sz w:val="24"/>
        </w:rPr>
      </w:pPr>
      <w:r>
        <w:rPr>
          <w:sz w:val="24"/>
        </w:rPr>
        <w:t>4. 我公司的投标有效期为开标之日起60天。</w:t>
      </w:r>
    </w:p>
    <w:p w14:paraId="770875BF">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5EF371C7">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009D3D87">
      <w:pPr>
        <w:spacing w:line="360" w:lineRule="auto"/>
        <w:ind w:firstLine="448" w:firstLineChars="200"/>
        <w:rPr>
          <w:sz w:val="24"/>
        </w:rPr>
      </w:pPr>
      <w:r>
        <w:rPr>
          <w:sz w:val="24"/>
        </w:rPr>
        <w:t>7. 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14:paraId="2294A3F9">
      <w:pPr>
        <w:spacing w:line="360" w:lineRule="auto"/>
        <w:ind w:firstLine="448" w:firstLineChars="200"/>
        <w:rPr>
          <w:sz w:val="24"/>
        </w:rPr>
      </w:pPr>
      <w:r>
        <w:rPr>
          <w:sz w:val="24"/>
        </w:rPr>
        <w:t>8. 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14:paraId="39A0EE11">
      <w:pPr>
        <w:spacing w:line="360" w:lineRule="auto"/>
        <w:ind w:firstLine="448" w:firstLineChars="200"/>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7C218DC4">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7204CC9A">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285DEC6B">
      <w:pPr>
        <w:spacing w:line="360" w:lineRule="auto"/>
        <w:ind w:firstLine="448"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14:paraId="1D177E30">
      <w:pPr>
        <w:spacing w:line="360" w:lineRule="auto"/>
        <w:ind w:firstLine="448" w:firstLineChars="200"/>
        <w:rPr>
          <w:sz w:val="24"/>
        </w:rPr>
      </w:pPr>
      <w:r>
        <w:rPr>
          <w:rFonts w:hint="eastAsia"/>
          <w:sz w:val="24"/>
        </w:rPr>
        <w:t>纳税人识别号：</w:t>
      </w:r>
    </w:p>
    <w:p w14:paraId="6BD970DA">
      <w:pPr>
        <w:spacing w:line="360" w:lineRule="auto"/>
        <w:ind w:firstLine="448" w:firstLineChars="200"/>
        <w:rPr>
          <w:sz w:val="24"/>
        </w:rPr>
      </w:pPr>
      <w:r>
        <w:rPr>
          <w:rFonts w:hint="eastAsia"/>
          <w:sz w:val="24"/>
        </w:rPr>
        <w:t>地址、电话：</w:t>
      </w:r>
    </w:p>
    <w:p w14:paraId="13C90C43">
      <w:pPr>
        <w:spacing w:line="360" w:lineRule="auto"/>
        <w:ind w:firstLine="448" w:firstLineChars="200"/>
        <w:rPr>
          <w:sz w:val="24"/>
        </w:rPr>
      </w:pPr>
      <w:r>
        <w:rPr>
          <w:rFonts w:hint="eastAsia"/>
          <w:sz w:val="24"/>
        </w:rPr>
        <w:t>开户行及账号：</w:t>
      </w:r>
    </w:p>
    <w:p w14:paraId="36103D7E">
      <w:pPr>
        <w:spacing w:line="360" w:lineRule="auto"/>
        <w:ind w:firstLine="448" w:firstLineChars="200"/>
        <w:rPr>
          <w:sz w:val="24"/>
        </w:rPr>
      </w:pPr>
      <w:r>
        <w:rPr>
          <w:rFonts w:hint="eastAsia"/>
          <w:sz w:val="24"/>
        </w:rPr>
        <w:t>开具发票类型：□增值税专用发票         □增值税普通发票</w:t>
      </w:r>
    </w:p>
    <w:p w14:paraId="0AC7C057">
      <w:pPr>
        <w:spacing w:line="360" w:lineRule="auto"/>
        <w:ind w:firstLine="448"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14:paraId="4DA2AB11">
      <w:pPr>
        <w:spacing w:line="360" w:lineRule="auto"/>
        <w:ind w:firstLine="448" w:firstLineChars="200"/>
        <w:rPr>
          <w:b/>
          <w:sz w:val="24"/>
        </w:rPr>
      </w:pPr>
      <w:r>
        <w:rPr>
          <w:rFonts w:hint="eastAsia"/>
          <w:b/>
          <w:sz w:val="24"/>
        </w:rPr>
        <w:t>□</w:t>
      </w:r>
      <w:r>
        <w:rPr>
          <w:b/>
          <w:sz w:val="24"/>
        </w:rPr>
        <w:t>上门自取</w:t>
      </w:r>
    </w:p>
    <w:p w14:paraId="2E5D59FD">
      <w:pPr>
        <w:spacing w:line="360" w:lineRule="auto"/>
        <w:ind w:firstLine="448" w:firstLineChars="200"/>
        <w:rPr>
          <w:sz w:val="24"/>
        </w:rPr>
      </w:pPr>
    </w:p>
    <w:p w14:paraId="354E208C">
      <w:pPr>
        <w:spacing w:line="360" w:lineRule="auto"/>
        <w:ind w:firstLine="448" w:firstLineChars="200"/>
        <w:rPr>
          <w:b/>
          <w:sz w:val="24"/>
        </w:rPr>
      </w:pPr>
      <w:r>
        <w:rPr>
          <w:rFonts w:hint="eastAsia"/>
          <w:b/>
          <w:sz w:val="24"/>
        </w:rPr>
        <w:t>□</w:t>
      </w:r>
      <w:r>
        <w:rPr>
          <w:b/>
          <w:sz w:val="24"/>
        </w:rPr>
        <w:t>到付邮寄</w:t>
      </w:r>
    </w:p>
    <w:p w14:paraId="41406B09">
      <w:pPr>
        <w:spacing w:line="360" w:lineRule="auto"/>
        <w:ind w:firstLine="448" w:firstLineChars="200"/>
        <w:rPr>
          <w:sz w:val="24"/>
        </w:rPr>
      </w:pPr>
      <w:r>
        <w:rPr>
          <w:sz w:val="24"/>
        </w:rPr>
        <w:t>邮寄地址</w:t>
      </w:r>
      <w:r>
        <w:rPr>
          <w:rFonts w:hint="eastAsia"/>
          <w:sz w:val="24"/>
        </w:rPr>
        <w:t>、邮编</w:t>
      </w:r>
      <w:r>
        <w:rPr>
          <w:sz w:val="24"/>
        </w:rPr>
        <w:t>：</w:t>
      </w:r>
    </w:p>
    <w:p w14:paraId="6CFC8D96">
      <w:pPr>
        <w:spacing w:line="360" w:lineRule="auto"/>
        <w:ind w:firstLine="448" w:firstLineChars="200"/>
        <w:rPr>
          <w:sz w:val="24"/>
        </w:rPr>
      </w:pPr>
      <w:r>
        <w:rPr>
          <w:sz w:val="24"/>
        </w:rPr>
        <w:t>邮寄联系人、手机号码：</w:t>
      </w:r>
    </w:p>
    <w:p w14:paraId="10A78871">
      <w:pPr>
        <w:spacing w:line="360" w:lineRule="auto"/>
        <w:ind w:firstLine="3808" w:firstLineChars="1700"/>
        <w:rPr>
          <w:sz w:val="24"/>
        </w:rPr>
      </w:pPr>
    </w:p>
    <w:p w14:paraId="68CD0CF7">
      <w:pPr>
        <w:spacing w:line="360" w:lineRule="auto"/>
        <w:ind w:firstLine="3808" w:firstLineChars="1700"/>
        <w:rPr>
          <w:sz w:val="24"/>
        </w:rPr>
      </w:pPr>
      <w:r>
        <w:rPr>
          <w:sz w:val="24"/>
        </w:rPr>
        <w:t>投标人名称：</w:t>
      </w:r>
    </w:p>
    <w:p w14:paraId="102DE0D8">
      <w:pPr>
        <w:spacing w:line="360" w:lineRule="auto"/>
        <w:ind w:firstLine="3808" w:firstLineChars="1700"/>
        <w:rPr>
          <w:sz w:val="24"/>
        </w:rPr>
      </w:pPr>
    </w:p>
    <w:p w14:paraId="0F06F16C">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18D5219">
      <w:pPr>
        <w:spacing w:line="460" w:lineRule="exact"/>
        <w:rPr>
          <w:sz w:val="24"/>
        </w:rPr>
      </w:pPr>
    </w:p>
    <w:p w14:paraId="55839D91">
      <w:pPr>
        <w:widowControl/>
        <w:jc w:val="left"/>
        <w:rPr>
          <w:sz w:val="24"/>
        </w:rPr>
      </w:pPr>
      <w:r>
        <w:rPr>
          <w:sz w:val="24"/>
        </w:rPr>
        <w:br w:type="page"/>
      </w:r>
    </w:p>
    <w:p w14:paraId="4CBA69E2">
      <w:pPr>
        <w:widowControl/>
        <w:jc w:val="left"/>
        <w:rPr>
          <w:b/>
          <w:sz w:val="24"/>
        </w:rPr>
      </w:pPr>
      <w:r>
        <w:rPr>
          <w:b/>
          <w:sz w:val="24"/>
        </w:rPr>
        <w:t>附件2</w:t>
      </w:r>
    </w:p>
    <w:p w14:paraId="690BB598">
      <w:pPr>
        <w:autoSpaceDN w:val="0"/>
        <w:spacing w:line="360" w:lineRule="auto"/>
        <w:jc w:val="center"/>
        <w:rPr>
          <w:b/>
          <w:bCs/>
          <w:sz w:val="24"/>
        </w:rPr>
      </w:pPr>
      <w:r>
        <w:rPr>
          <w:b/>
          <w:bCs/>
          <w:sz w:val="24"/>
        </w:rPr>
        <w:t>开标一览表</w:t>
      </w:r>
    </w:p>
    <w:p w14:paraId="2230B4A9">
      <w:pPr>
        <w:ind w:right="84"/>
        <w:rPr>
          <w:sz w:val="24"/>
        </w:rPr>
      </w:pPr>
    </w:p>
    <w:p w14:paraId="6665E8A5">
      <w:pPr>
        <w:spacing w:line="460" w:lineRule="exact"/>
        <w:rPr>
          <w:sz w:val="24"/>
        </w:rPr>
      </w:pPr>
      <w:r>
        <w:rPr>
          <w:sz w:val="24"/>
        </w:rPr>
        <w:t>项目名称：</w:t>
      </w:r>
      <w:r>
        <w:rPr>
          <w:sz w:val="24"/>
          <w:u w:val="single"/>
        </w:rPr>
        <w:t xml:space="preserve">                    </w:t>
      </w:r>
    </w:p>
    <w:p w14:paraId="3025F437">
      <w:pPr>
        <w:spacing w:line="460" w:lineRule="exact"/>
        <w:rPr>
          <w:sz w:val="24"/>
        </w:rPr>
      </w:pPr>
      <w:r>
        <w:rPr>
          <w:sz w:val="24"/>
        </w:rPr>
        <w:t>项目编号：</w:t>
      </w:r>
      <w:r>
        <w:rPr>
          <w:sz w:val="24"/>
          <w:u w:val="single"/>
        </w:rPr>
        <w:t xml:space="preserve">                    </w:t>
      </w:r>
    </w:p>
    <w:p w14:paraId="691E2A00">
      <w:pPr>
        <w:spacing w:line="460" w:lineRule="exact"/>
        <w:rPr>
          <w:sz w:val="24"/>
          <w:u w:val="single"/>
        </w:rPr>
      </w:pPr>
      <w:r>
        <w:rPr>
          <w:sz w:val="24"/>
        </w:rPr>
        <w:t>包号：</w:t>
      </w:r>
      <w:r>
        <w:rPr>
          <w:sz w:val="24"/>
          <w:u w:val="single"/>
        </w:rPr>
        <w:t xml:space="preserve">                        </w:t>
      </w:r>
    </w:p>
    <w:p w14:paraId="118D6FA3">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01FF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45FA0910">
            <w:pPr>
              <w:spacing w:line="460" w:lineRule="exact"/>
              <w:jc w:val="center"/>
              <w:rPr>
                <w:sz w:val="24"/>
              </w:rPr>
            </w:pPr>
            <w:r>
              <w:rPr>
                <w:sz w:val="24"/>
              </w:rPr>
              <w:t>包号</w:t>
            </w:r>
          </w:p>
        </w:tc>
        <w:tc>
          <w:tcPr>
            <w:tcW w:w="1278" w:type="pct"/>
            <w:vAlign w:val="center"/>
          </w:tcPr>
          <w:p w14:paraId="287BB224">
            <w:pPr>
              <w:spacing w:line="460" w:lineRule="exact"/>
              <w:jc w:val="center"/>
              <w:rPr>
                <w:sz w:val="24"/>
              </w:rPr>
            </w:pPr>
            <w:r>
              <w:rPr>
                <w:sz w:val="24"/>
              </w:rPr>
              <w:t>服务名称</w:t>
            </w:r>
          </w:p>
        </w:tc>
        <w:tc>
          <w:tcPr>
            <w:tcW w:w="806" w:type="pct"/>
            <w:vAlign w:val="center"/>
          </w:tcPr>
          <w:p w14:paraId="3C5292E9">
            <w:pPr>
              <w:spacing w:line="460" w:lineRule="exact"/>
              <w:jc w:val="center"/>
              <w:rPr>
                <w:sz w:val="24"/>
              </w:rPr>
            </w:pPr>
            <w:r>
              <w:rPr>
                <w:sz w:val="24"/>
              </w:rPr>
              <w:t>数量</w:t>
            </w:r>
          </w:p>
        </w:tc>
        <w:tc>
          <w:tcPr>
            <w:tcW w:w="1202" w:type="pct"/>
            <w:vAlign w:val="center"/>
          </w:tcPr>
          <w:p w14:paraId="25E85316">
            <w:pPr>
              <w:spacing w:line="460" w:lineRule="exact"/>
              <w:jc w:val="center"/>
              <w:rPr>
                <w:sz w:val="24"/>
              </w:rPr>
            </w:pPr>
            <w:r>
              <w:rPr>
                <w:sz w:val="24"/>
              </w:rPr>
              <w:t>投标总价</w:t>
            </w:r>
          </w:p>
        </w:tc>
        <w:tc>
          <w:tcPr>
            <w:tcW w:w="984" w:type="pct"/>
            <w:vAlign w:val="center"/>
          </w:tcPr>
          <w:p w14:paraId="7B899D2B">
            <w:pPr>
              <w:spacing w:line="460" w:lineRule="exact"/>
              <w:jc w:val="center"/>
              <w:rPr>
                <w:sz w:val="24"/>
              </w:rPr>
            </w:pPr>
            <w:r>
              <w:rPr>
                <w:sz w:val="24"/>
              </w:rPr>
              <w:t>备注</w:t>
            </w:r>
          </w:p>
        </w:tc>
      </w:tr>
      <w:tr w14:paraId="3301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C27A2BC">
            <w:pPr>
              <w:spacing w:line="460" w:lineRule="exact"/>
              <w:rPr>
                <w:sz w:val="24"/>
              </w:rPr>
            </w:pPr>
          </w:p>
        </w:tc>
        <w:tc>
          <w:tcPr>
            <w:tcW w:w="1278" w:type="pct"/>
          </w:tcPr>
          <w:p w14:paraId="66FA43C3">
            <w:pPr>
              <w:spacing w:line="460" w:lineRule="exact"/>
              <w:rPr>
                <w:sz w:val="24"/>
              </w:rPr>
            </w:pPr>
          </w:p>
        </w:tc>
        <w:tc>
          <w:tcPr>
            <w:tcW w:w="806" w:type="pct"/>
          </w:tcPr>
          <w:p w14:paraId="5B823E4B">
            <w:pPr>
              <w:spacing w:line="460" w:lineRule="exact"/>
              <w:rPr>
                <w:sz w:val="24"/>
              </w:rPr>
            </w:pPr>
          </w:p>
        </w:tc>
        <w:tc>
          <w:tcPr>
            <w:tcW w:w="1202" w:type="pct"/>
          </w:tcPr>
          <w:p w14:paraId="54498996">
            <w:pPr>
              <w:spacing w:line="460" w:lineRule="exact"/>
              <w:rPr>
                <w:sz w:val="24"/>
              </w:rPr>
            </w:pPr>
          </w:p>
        </w:tc>
        <w:tc>
          <w:tcPr>
            <w:tcW w:w="984" w:type="pct"/>
          </w:tcPr>
          <w:p w14:paraId="25E49719">
            <w:pPr>
              <w:spacing w:line="460" w:lineRule="exact"/>
              <w:rPr>
                <w:sz w:val="24"/>
              </w:rPr>
            </w:pPr>
          </w:p>
        </w:tc>
      </w:tr>
      <w:tr w14:paraId="58E1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7DCE5C7">
            <w:pPr>
              <w:spacing w:line="460" w:lineRule="exact"/>
              <w:rPr>
                <w:sz w:val="24"/>
              </w:rPr>
            </w:pPr>
          </w:p>
        </w:tc>
        <w:tc>
          <w:tcPr>
            <w:tcW w:w="1278" w:type="pct"/>
          </w:tcPr>
          <w:p w14:paraId="59382D1C">
            <w:pPr>
              <w:spacing w:line="460" w:lineRule="exact"/>
              <w:rPr>
                <w:sz w:val="24"/>
              </w:rPr>
            </w:pPr>
          </w:p>
        </w:tc>
        <w:tc>
          <w:tcPr>
            <w:tcW w:w="806" w:type="pct"/>
          </w:tcPr>
          <w:p w14:paraId="566C7D08">
            <w:pPr>
              <w:spacing w:line="460" w:lineRule="exact"/>
              <w:rPr>
                <w:sz w:val="24"/>
              </w:rPr>
            </w:pPr>
          </w:p>
        </w:tc>
        <w:tc>
          <w:tcPr>
            <w:tcW w:w="1202" w:type="pct"/>
          </w:tcPr>
          <w:p w14:paraId="3449486A">
            <w:pPr>
              <w:spacing w:line="460" w:lineRule="exact"/>
              <w:rPr>
                <w:sz w:val="24"/>
              </w:rPr>
            </w:pPr>
          </w:p>
        </w:tc>
        <w:tc>
          <w:tcPr>
            <w:tcW w:w="984" w:type="pct"/>
          </w:tcPr>
          <w:p w14:paraId="62AC3F3A">
            <w:pPr>
              <w:spacing w:line="460" w:lineRule="exact"/>
              <w:rPr>
                <w:sz w:val="24"/>
              </w:rPr>
            </w:pPr>
          </w:p>
        </w:tc>
      </w:tr>
      <w:tr w14:paraId="33FC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9373F79">
            <w:pPr>
              <w:spacing w:line="460" w:lineRule="exact"/>
              <w:rPr>
                <w:sz w:val="24"/>
              </w:rPr>
            </w:pPr>
          </w:p>
        </w:tc>
        <w:tc>
          <w:tcPr>
            <w:tcW w:w="1278" w:type="pct"/>
          </w:tcPr>
          <w:p w14:paraId="5E6295CE">
            <w:pPr>
              <w:spacing w:line="460" w:lineRule="exact"/>
              <w:rPr>
                <w:sz w:val="24"/>
              </w:rPr>
            </w:pPr>
          </w:p>
        </w:tc>
        <w:tc>
          <w:tcPr>
            <w:tcW w:w="806" w:type="pct"/>
          </w:tcPr>
          <w:p w14:paraId="58CB3576">
            <w:pPr>
              <w:spacing w:line="460" w:lineRule="exact"/>
              <w:rPr>
                <w:sz w:val="24"/>
              </w:rPr>
            </w:pPr>
          </w:p>
        </w:tc>
        <w:tc>
          <w:tcPr>
            <w:tcW w:w="1202" w:type="pct"/>
          </w:tcPr>
          <w:p w14:paraId="5BD994C0">
            <w:pPr>
              <w:spacing w:line="460" w:lineRule="exact"/>
              <w:rPr>
                <w:sz w:val="24"/>
              </w:rPr>
            </w:pPr>
          </w:p>
        </w:tc>
        <w:tc>
          <w:tcPr>
            <w:tcW w:w="984" w:type="pct"/>
          </w:tcPr>
          <w:p w14:paraId="08053944">
            <w:pPr>
              <w:spacing w:line="460" w:lineRule="exact"/>
              <w:rPr>
                <w:sz w:val="24"/>
              </w:rPr>
            </w:pPr>
          </w:p>
        </w:tc>
      </w:tr>
      <w:tr w14:paraId="0D88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584BF2B">
            <w:pPr>
              <w:spacing w:line="460" w:lineRule="exact"/>
              <w:rPr>
                <w:sz w:val="24"/>
              </w:rPr>
            </w:pPr>
          </w:p>
        </w:tc>
        <w:tc>
          <w:tcPr>
            <w:tcW w:w="1278" w:type="pct"/>
          </w:tcPr>
          <w:p w14:paraId="7108B8D4">
            <w:pPr>
              <w:spacing w:line="460" w:lineRule="exact"/>
              <w:rPr>
                <w:sz w:val="24"/>
              </w:rPr>
            </w:pPr>
          </w:p>
        </w:tc>
        <w:tc>
          <w:tcPr>
            <w:tcW w:w="806" w:type="pct"/>
          </w:tcPr>
          <w:p w14:paraId="25E51A75">
            <w:pPr>
              <w:spacing w:line="460" w:lineRule="exact"/>
              <w:rPr>
                <w:sz w:val="24"/>
              </w:rPr>
            </w:pPr>
          </w:p>
        </w:tc>
        <w:tc>
          <w:tcPr>
            <w:tcW w:w="1202" w:type="pct"/>
          </w:tcPr>
          <w:p w14:paraId="7CE80637">
            <w:pPr>
              <w:spacing w:line="460" w:lineRule="exact"/>
              <w:rPr>
                <w:sz w:val="24"/>
              </w:rPr>
            </w:pPr>
          </w:p>
        </w:tc>
        <w:tc>
          <w:tcPr>
            <w:tcW w:w="984" w:type="pct"/>
          </w:tcPr>
          <w:p w14:paraId="62411C85">
            <w:pPr>
              <w:spacing w:line="460" w:lineRule="exact"/>
              <w:rPr>
                <w:sz w:val="24"/>
              </w:rPr>
            </w:pPr>
          </w:p>
        </w:tc>
      </w:tr>
      <w:tr w14:paraId="7C9A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5622E96">
            <w:pPr>
              <w:spacing w:line="460" w:lineRule="exact"/>
              <w:rPr>
                <w:sz w:val="24"/>
              </w:rPr>
            </w:pPr>
          </w:p>
        </w:tc>
        <w:tc>
          <w:tcPr>
            <w:tcW w:w="1278" w:type="pct"/>
          </w:tcPr>
          <w:p w14:paraId="64989922">
            <w:pPr>
              <w:spacing w:line="460" w:lineRule="exact"/>
              <w:rPr>
                <w:sz w:val="24"/>
              </w:rPr>
            </w:pPr>
          </w:p>
        </w:tc>
        <w:tc>
          <w:tcPr>
            <w:tcW w:w="806" w:type="pct"/>
          </w:tcPr>
          <w:p w14:paraId="2366F116">
            <w:pPr>
              <w:spacing w:line="460" w:lineRule="exact"/>
              <w:rPr>
                <w:sz w:val="24"/>
              </w:rPr>
            </w:pPr>
          </w:p>
        </w:tc>
        <w:tc>
          <w:tcPr>
            <w:tcW w:w="1202" w:type="pct"/>
          </w:tcPr>
          <w:p w14:paraId="3459FA40">
            <w:pPr>
              <w:spacing w:line="460" w:lineRule="exact"/>
              <w:rPr>
                <w:sz w:val="24"/>
              </w:rPr>
            </w:pPr>
          </w:p>
        </w:tc>
        <w:tc>
          <w:tcPr>
            <w:tcW w:w="984" w:type="pct"/>
          </w:tcPr>
          <w:p w14:paraId="5433BB9F">
            <w:pPr>
              <w:spacing w:line="460" w:lineRule="exact"/>
              <w:rPr>
                <w:sz w:val="24"/>
              </w:rPr>
            </w:pPr>
          </w:p>
        </w:tc>
      </w:tr>
      <w:tr w14:paraId="051C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C920AA0">
            <w:pPr>
              <w:spacing w:line="460" w:lineRule="exact"/>
              <w:rPr>
                <w:sz w:val="24"/>
              </w:rPr>
            </w:pPr>
          </w:p>
        </w:tc>
        <w:tc>
          <w:tcPr>
            <w:tcW w:w="1278" w:type="pct"/>
          </w:tcPr>
          <w:p w14:paraId="43CC2F99">
            <w:pPr>
              <w:spacing w:line="460" w:lineRule="exact"/>
              <w:rPr>
                <w:sz w:val="24"/>
              </w:rPr>
            </w:pPr>
          </w:p>
        </w:tc>
        <w:tc>
          <w:tcPr>
            <w:tcW w:w="806" w:type="pct"/>
          </w:tcPr>
          <w:p w14:paraId="5C252513">
            <w:pPr>
              <w:spacing w:line="460" w:lineRule="exact"/>
              <w:rPr>
                <w:sz w:val="24"/>
              </w:rPr>
            </w:pPr>
          </w:p>
        </w:tc>
        <w:tc>
          <w:tcPr>
            <w:tcW w:w="1202" w:type="pct"/>
          </w:tcPr>
          <w:p w14:paraId="4B27CFA2">
            <w:pPr>
              <w:spacing w:line="460" w:lineRule="exact"/>
              <w:rPr>
                <w:sz w:val="24"/>
              </w:rPr>
            </w:pPr>
          </w:p>
        </w:tc>
        <w:tc>
          <w:tcPr>
            <w:tcW w:w="984" w:type="pct"/>
          </w:tcPr>
          <w:p w14:paraId="1B78C7D9">
            <w:pPr>
              <w:spacing w:line="460" w:lineRule="exact"/>
              <w:rPr>
                <w:sz w:val="24"/>
              </w:rPr>
            </w:pPr>
          </w:p>
        </w:tc>
      </w:tr>
      <w:tr w14:paraId="1D0F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85E752B">
            <w:pPr>
              <w:spacing w:line="460" w:lineRule="exact"/>
              <w:rPr>
                <w:sz w:val="24"/>
              </w:rPr>
            </w:pPr>
          </w:p>
        </w:tc>
        <w:tc>
          <w:tcPr>
            <w:tcW w:w="1278" w:type="pct"/>
          </w:tcPr>
          <w:p w14:paraId="01377BAF">
            <w:pPr>
              <w:spacing w:line="460" w:lineRule="exact"/>
              <w:rPr>
                <w:sz w:val="24"/>
              </w:rPr>
            </w:pPr>
          </w:p>
        </w:tc>
        <w:tc>
          <w:tcPr>
            <w:tcW w:w="806" w:type="pct"/>
          </w:tcPr>
          <w:p w14:paraId="5C512C98">
            <w:pPr>
              <w:spacing w:line="460" w:lineRule="exact"/>
              <w:rPr>
                <w:sz w:val="24"/>
              </w:rPr>
            </w:pPr>
          </w:p>
        </w:tc>
        <w:tc>
          <w:tcPr>
            <w:tcW w:w="1202" w:type="pct"/>
          </w:tcPr>
          <w:p w14:paraId="4EEBDFB6">
            <w:pPr>
              <w:spacing w:line="460" w:lineRule="exact"/>
              <w:rPr>
                <w:sz w:val="24"/>
              </w:rPr>
            </w:pPr>
          </w:p>
        </w:tc>
        <w:tc>
          <w:tcPr>
            <w:tcW w:w="984" w:type="pct"/>
          </w:tcPr>
          <w:p w14:paraId="6F1F6960">
            <w:pPr>
              <w:spacing w:line="460" w:lineRule="exact"/>
              <w:rPr>
                <w:sz w:val="24"/>
              </w:rPr>
            </w:pPr>
          </w:p>
        </w:tc>
      </w:tr>
      <w:tr w14:paraId="2F8D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0D634A3">
            <w:pPr>
              <w:spacing w:line="460" w:lineRule="exact"/>
              <w:rPr>
                <w:sz w:val="24"/>
              </w:rPr>
            </w:pPr>
          </w:p>
        </w:tc>
        <w:tc>
          <w:tcPr>
            <w:tcW w:w="1278" w:type="pct"/>
          </w:tcPr>
          <w:p w14:paraId="4AAEDFBA">
            <w:pPr>
              <w:spacing w:line="460" w:lineRule="exact"/>
              <w:rPr>
                <w:sz w:val="24"/>
              </w:rPr>
            </w:pPr>
          </w:p>
        </w:tc>
        <w:tc>
          <w:tcPr>
            <w:tcW w:w="806" w:type="pct"/>
          </w:tcPr>
          <w:p w14:paraId="5EE4A860">
            <w:pPr>
              <w:spacing w:line="460" w:lineRule="exact"/>
              <w:rPr>
                <w:sz w:val="24"/>
              </w:rPr>
            </w:pPr>
          </w:p>
        </w:tc>
        <w:tc>
          <w:tcPr>
            <w:tcW w:w="1202" w:type="pct"/>
          </w:tcPr>
          <w:p w14:paraId="37124F53">
            <w:pPr>
              <w:spacing w:line="460" w:lineRule="exact"/>
              <w:rPr>
                <w:sz w:val="24"/>
              </w:rPr>
            </w:pPr>
          </w:p>
        </w:tc>
        <w:tc>
          <w:tcPr>
            <w:tcW w:w="984" w:type="pct"/>
          </w:tcPr>
          <w:p w14:paraId="60A29F3A">
            <w:pPr>
              <w:spacing w:line="460" w:lineRule="exact"/>
              <w:rPr>
                <w:sz w:val="24"/>
              </w:rPr>
            </w:pPr>
          </w:p>
        </w:tc>
      </w:tr>
      <w:tr w14:paraId="19C9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FD5EB42">
            <w:pPr>
              <w:spacing w:line="460" w:lineRule="exact"/>
              <w:rPr>
                <w:sz w:val="24"/>
              </w:rPr>
            </w:pPr>
          </w:p>
        </w:tc>
        <w:tc>
          <w:tcPr>
            <w:tcW w:w="1278" w:type="pct"/>
          </w:tcPr>
          <w:p w14:paraId="5CBA676F">
            <w:pPr>
              <w:spacing w:line="460" w:lineRule="exact"/>
              <w:rPr>
                <w:sz w:val="24"/>
              </w:rPr>
            </w:pPr>
          </w:p>
        </w:tc>
        <w:tc>
          <w:tcPr>
            <w:tcW w:w="806" w:type="pct"/>
          </w:tcPr>
          <w:p w14:paraId="7840E634">
            <w:pPr>
              <w:spacing w:line="460" w:lineRule="exact"/>
              <w:rPr>
                <w:sz w:val="24"/>
              </w:rPr>
            </w:pPr>
          </w:p>
        </w:tc>
        <w:tc>
          <w:tcPr>
            <w:tcW w:w="1202" w:type="pct"/>
          </w:tcPr>
          <w:p w14:paraId="10E9A6A8">
            <w:pPr>
              <w:spacing w:line="460" w:lineRule="exact"/>
              <w:rPr>
                <w:sz w:val="24"/>
              </w:rPr>
            </w:pPr>
          </w:p>
        </w:tc>
        <w:tc>
          <w:tcPr>
            <w:tcW w:w="984" w:type="pct"/>
          </w:tcPr>
          <w:p w14:paraId="6349758C">
            <w:pPr>
              <w:spacing w:line="460" w:lineRule="exact"/>
              <w:rPr>
                <w:sz w:val="24"/>
              </w:rPr>
            </w:pPr>
          </w:p>
        </w:tc>
      </w:tr>
      <w:tr w14:paraId="79E3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FED970F">
            <w:pPr>
              <w:spacing w:line="460" w:lineRule="exact"/>
              <w:rPr>
                <w:sz w:val="24"/>
              </w:rPr>
            </w:pPr>
          </w:p>
        </w:tc>
        <w:tc>
          <w:tcPr>
            <w:tcW w:w="1278" w:type="pct"/>
          </w:tcPr>
          <w:p w14:paraId="0DFE8B8F">
            <w:pPr>
              <w:spacing w:line="460" w:lineRule="exact"/>
              <w:rPr>
                <w:sz w:val="24"/>
              </w:rPr>
            </w:pPr>
          </w:p>
        </w:tc>
        <w:tc>
          <w:tcPr>
            <w:tcW w:w="806" w:type="pct"/>
          </w:tcPr>
          <w:p w14:paraId="19AC4F2D">
            <w:pPr>
              <w:spacing w:line="460" w:lineRule="exact"/>
              <w:rPr>
                <w:sz w:val="24"/>
              </w:rPr>
            </w:pPr>
          </w:p>
        </w:tc>
        <w:tc>
          <w:tcPr>
            <w:tcW w:w="1202" w:type="pct"/>
          </w:tcPr>
          <w:p w14:paraId="4451B22E">
            <w:pPr>
              <w:spacing w:line="460" w:lineRule="exact"/>
              <w:rPr>
                <w:sz w:val="24"/>
              </w:rPr>
            </w:pPr>
          </w:p>
        </w:tc>
        <w:tc>
          <w:tcPr>
            <w:tcW w:w="984" w:type="pct"/>
          </w:tcPr>
          <w:p w14:paraId="05A97A5C">
            <w:pPr>
              <w:spacing w:line="460" w:lineRule="exact"/>
              <w:rPr>
                <w:sz w:val="24"/>
              </w:rPr>
            </w:pPr>
          </w:p>
        </w:tc>
      </w:tr>
      <w:tr w14:paraId="6269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6722C4F">
            <w:pPr>
              <w:spacing w:line="460" w:lineRule="exact"/>
              <w:rPr>
                <w:sz w:val="24"/>
              </w:rPr>
            </w:pPr>
          </w:p>
        </w:tc>
        <w:tc>
          <w:tcPr>
            <w:tcW w:w="1278" w:type="pct"/>
          </w:tcPr>
          <w:p w14:paraId="43FE6EC4">
            <w:pPr>
              <w:spacing w:line="460" w:lineRule="exact"/>
              <w:rPr>
                <w:sz w:val="24"/>
              </w:rPr>
            </w:pPr>
          </w:p>
        </w:tc>
        <w:tc>
          <w:tcPr>
            <w:tcW w:w="806" w:type="pct"/>
          </w:tcPr>
          <w:p w14:paraId="071FD8FA">
            <w:pPr>
              <w:spacing w:line="460" w:lineRule="exact"/>
              <w:rPr>
                <w:sz w:val="24"/>
              </w:rPr>
            </w:pPr>
          </w:p>
        </w:tc>
        <w:tc>
          <w:tcPr>
            <w:tcW w:w="1202" w:type="pct"/>
          </w:tcPr>
          <w:p w14:paraId="16396DDD">
            <w:pPr>
              <w:spacing w:line="460" w:lineRule="exact"/>
              <w:rPr>
                <w:sz w:val="24"/>
              </w:rPr>
            </w:pPr>
          </w:p>
        </w:tc>
        <w:tc>
          <w:tcPr>
            <w:tcW w:w="984" w:type="pct"/>
          </w:tcPr>
          <w:p w14:paraId="19B2A298">
            <w:pPr>
              <w:spacing w:line="460" w:lineRule="exact"/>
              <w:rPr>
                <w:sz w:val="24"/>
              </w:rPr>
            </w:pPr>
          </w:p>
        </w:tc>
      </w:tr>
      <w:tr w14:paraId="13EF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3B79A88">
            <w:pPr>
              <w:spacing w:line="460" w:lineRule="exact"/>
              <w:rPr>
                <w:sz w:val="24"/>
              </w:rPr>
            </w:pPr>
          </w:p>
        </w:tc>
        <w:tc>
          <w:tcPr>
            <w:tcW w:w="1278" w:type="pct"/>
          </w:tcPr>
          <w:p w14:paraId="6650C86F">
            <w:pPr>
              <w:spacing w:line="460" w:lineRule="exact"/>
              <w:rPr>
                <w:sz w:val="24"/>
              </w:rPr>
            </w:pPr>
          </w:p>
        </w:tc>
        <w:tc>
          <w:tcPr>
            <w:tcW w:w="806" w:type="pct"/>
          </w:tcPr>
          <w:p w14:paraId="2A34B661">
            <w:pPr>
              <w:spacing w:line="460" w:lineRule="exact"/>
              <w:rPr>
                <w:sz w:val="24"/>
              </w:rPr>
            </w:pPr>
          </w:p>
        </w:tc>
        <w:tc>
          <w:tcPr>
            <w:tcW w:w="1202" w:type="pct"/>
          </w:tcPr>
          <w:p w14:paraId="1296591B">
            <w:pPr>
              <w:spacing w:line="460" w:lineRule="exact"/>
              <w:rPr>
                <w:sz w:val="24"/>
              </w:rPr>
            </w:pPr>
          </w:p>
        </w:tc>
        <w:tc>
          <w:tcPr>
            <w:tcW w:w="984" w:type="pct"/>
          </w:tcPr>
          <w:p w14:paraId="199F272D">
            <w:pPr>
              <w:spacing w:line="460" w:lineRule="exact"/>
              <w:rPr>
                <w:sz w:val="24"/>
              </w:rPr>
            </w:pPr>
          </w:p>
        </w:tc>
      </w:tr>
    </w:tbl>
    <w:p w14:paraId="1C9D006F">
      <w:pPr>
        <w:spacing w:line="360" w:lineRule="auto"/>
        <w:ind w:right="84" w:firstLine="420"/>
        <w:rPr>
          <w:sz w:val="24"/>
        </w:rPr>
      </w:pPr>
    </w:p>
    <w:p w14:paraId="5D526232">
      <w:pPr>
        <w:spacing w:line="360" w:lineRule="auto"/>
        <w:ind w:right="84" w:firstLine="420"/>
        <w:rPr>
          <w:sz w:val="24"/>
        </w:rPr>
      </w:pPr>
    </w:p>
    <w:p w14:paraId="2A0257C1">
      <w:pPr>
        <w:spacing w:line="360" w:lineRule="auto"/>
        <w:ind w:firstLine="3808" w:firstLineChars="1700"/>
        <w:rPr>
          <w:sz w:val="24"/>
        </w:rPr>
      </w:pPr>
      <w:r>
        <w:rPr>
          <w:sz w:val="24"/>
        </w:rPr>
        <w:t>投标人名称：</w:t>
      </w:r>
    </w:p>
    <w:p w14:paraId="2C7EC3AB">
      <w:pPr>
        <w:spacing w:line="360" w:lineRule="auto"/>
        <w:ind w:firstLine="3808" w:firstLineChars="1700"/>
        <w:rPr>
          <w:sz w:val="24"/>
        </w:rPr>
      </w:pPr>
    </w:p>
    <w:p w14:paraId="0A7E1EFA">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D025B10">
      <w:pPr>
        <w:spacing w:line="360" w:lineRule="auto"/>
        <w:ind w:right="84" w:firstLine="420"/>
        <w:rPr>
          <w:sz w:val="24"/>
        </w:rPr>
      </w:pPr>
    </w:p>
    <w:p w14:paraId="679087AE">
      <w:pPr>
        <w:widowControl/>
        <w:jc w:val="left"/>
        <w:rPr>
          <w:sz w:val="24"/>
        </w:rPr>
      </w:pPr>
      <w:r>
        <w:rPr>
          <w:sz w:val="24"/>
        </w:rPr>
        <w:br w:type="page"/>
      </w:r>
    </w:p>
    <w:p w14:paraId="6187041F">
      <w:pPr>
        <w:tabs>
          <w:tab w:val="left" w:pos="360"/>
        </w:tabs>
        <w:spacing w:after="285" w:afterLines="100" w:line="360" w:lineRule="auto"/>
        <w:rPr>
          <w:b/>
          <w:sz w:val="24"/>
        </w:rPr>
      </w:pPr>
      <w:r>
        <w:rPr>
          <w:b/>
          <w:sz w:val="24"/>
        </w:rPr>
        <w:t>附件3</w:t>
      </w:r>
    </w:p>
    <w:p w14:paraId="197EC2BE">
      <w:pPr>
        <w:autoSpaceDN w:val="0"/>
        <w:spacing w:line="360" w:lineRule="auto"/>
        <w:jc w:val="center"/>
        <w:rPr>
          <w:b/>
          <w:bCs/>
          <w:sz w:val="24"/>
        </w:rPr>
      </w:pPr>
      <w:r>
        <w:rPr>
          <w:b/>
          <w:bCs/>
          <w:sz w:val="24"/>
        </w:rPr>
        <w:t>开标分项一览表</w:t>
      </w:r>
    </w:p>
    <w:p w14:paraId="57F273B0">
      <w:pPr>
        <w:ind w:right="84"/>
        <w:rPr>
          <w:sz w:val="24"/>
        </w:rPr>
      </w:pPr>
    </w:p>
    <w:p w14:paraId="29B8635F">
      <w:pPr>
        <w:spacing w:line="460" w:lineRule="exact"/>
        <w:ind w:left="192"/>
        <w:rPr>
          <w:sz w:val="24"/>
        </w:rPr>
      </w:pPr>
      <w:r>
        <w:rPr>
          <w:sz w:val="24"/>
        </w:rPr>
        <w:t>项目名称：</w:t>
      </w:r>
      <w:r>
        <w:rPr>
          <w:sz w:val="24"/>
          <w:u w:val="single"/>
        </w:rPr>
        <w:t xml:space="preserve">                    </w:t>
      </w:r>
    </w:p>
    <w:p w14:paraId="5836B8F3">
      <w:pPr>
        <w:spacing w:line="460" w:lineRule="exact"/>
        <w:ind w:left="192"/>
        <w:rPr>
          <w:sz w:val="24"/>
        </w:rPr>
      </w:pPr>
      <w:r>
        <w:rPr>
          <w:sz w:val="24"/>
        </w:rPr>
        <w:t>项目编号：</w:t>
      </w:r>
      <w:r>
        <w:rPr>
          <w:sz w:val="24"/>
          <w:u w:val="single"/>
        </w:rPr>
        <w:t xml:space="preserve">                    </w:t>
      </w:r>
    </w:p>
    <w:p w14:paraId="5B13B9FA">
      <w:pPr>
        <w:spacing w:line="460" w:lineRule="exact"/>
        <w:ind w:left="192"/>
        <w:rPr>
          <w:sz w:val="24"/>
        </w:rPr>
      </w:pPr>
      <w:r>
        <w:rPr>
          <w:sz w:val="24"/>
        </w:rPr>
        <w:t>包    号：</w:t>
      </w:r>
      <w:r>
        <w:rPr>
          <w:sz w:val="24"/>
          <w:u w:val="single"/>
        </w:rPr>
        <w:t xml:space="preserve">                    </w:t>
      </w:r>
    </w:p>
    <w:p w14:paraId="6E93DF05">
      <w:pPr>
        <w:spacing w:line="460" w:lineRule="exact"/>
        <w:ind w:firstLine="6496" w:firstLineChars="2900"/>
        <w:rPr>
          <w:sz w:val="24"/>
        </w:rPr>
      </w:pPr>
      <w:r>
        <w:rPr>
          <w:sz w:val="24"/>
        </w:rPr>
        <w:t>单位：元</w:t>
      </w:r>
    </w:p>
    <w:tbl>
      <w:tblPr>
        <w:tblStyle w:val="2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49"/>
        <w:gridCol w:w="1701"/>
        <w:gridCol w:w="2238"/>
        <w:gridCol w:w="1848"/>
      </w:tblGrid>
      <w:tr w14:paraId="5A91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8" w:type="dxa"/>
            <w:vAlign w:val="center"/>
          </w:tcPr>
          <w:p w14:paraId="6276F9A4">
            <w:pPr>
              <w:widowControl/>
              <w:jc w:val="center"/>
              <w:rPr>
                <w:b/>
                <w:bCs/>
                <w:kern w:val="0"/>
                <w:sz w:val="24"/>
                <w:szCs w:val="24"/>
              </w:rPr>
            </w:pPr>
            <w:r>
              <w:rPr>
                <w:b/>
                <w:bCs/>
                <w:kern w:val="0"/>
                <w:sz w:val="24"/>
                <w:szCs w:val="24"/>
              </w:rPr>
              <w:t>项号</w:t>
            </w:r>
          </w:p>
        </w:tc>
        <w:tc>
          <w:tcPr>
            <w:tcW w:w="2349" w:type="dxa"/>
            <w:vAlign w:val="center"/>
          </w:tcPr>
          <w:p w14:paraId="7EADC354">
            <w:pPr>
              <w:widowControl/>
              <w:jc w:val="center"/>
              <w:rPr>
                <w:b/>
                <w:bCs/>
                <w:kern w:val="0"/>
                <w:sz w:val="24"/>
                <w:szCs w:val="24"/>
              </w:rPr>
            </w:pPr>
            <w:r>
              <w:rPr>
                <w:b/>
                <w:bCs/>
                <w:kern w:val="0"/>
                <w:sz w:val="24"/>
                <w:szCs w:val="24"/>
              </w:rPr>
              <w:t>服务名称</w:t>
            </w:r>
          </w:p>
        </w:tc>
        <w:tc>
          <w:tcPr>
            <w:tcW w:w="1701" w:type="dxa"/>
            <w:vAlign w:val="center"/>
          </w:tcPr>
          <w:p w14:paraId="299DD88E">
            <w:pPr>
              <w:widowControl/>
              <w:jc w:val="center"/>
              <w:rPr>
                <w:b/>
                <w:bCs/>
                <w:kern w:val="0"/>
                <w:sz w:val="24"/>
                <w:szCs w:val="24"/>
              </w:rPr>
            </w:pPr>
            <w:r>
              <w:rPr>
                <w:b/>
                <w:bCs/>
                <w:kern w:val="0"/>
                <w:sz w:val="24"/>
                <w:szCs w:val="24"/>
              </w:rPr>
              <w:t>总价</w:t>
            </w:r>
          </w:p>
        </w:tc>
        <w:tc>
          <w:tcPr>
            <w:tcW w:w="2238" w:type="dxa"/>
            <w:vAlign w:val="center"/>
          </w:tcPr>
          <w:p w14:paraId="74CAE82B">
            <w:pPr>
              <w:widowControl/>
              <w:jc w:val="center"/>
              <w:rPr>
                <w:b/>
                <w:bCs/>
                <w:kern w:val="0"/>
                <w:sz w:val="24"/>
                <w:szCs w:val="24"/>
              </w:rPr>
            </w:pPr>
            <w:r>
              <w:rPr>
                <w:b/>
                <w:bCs/>
                <w:kern w:val="0"/>
                <w:sz w:val="24"/>
                <w:szCs w:val="24"/>
              </w:rPr>
              <w:t>数量</w:t>
            </w:r>
          </w:p>
        </w:tc>
        <w:tc>
          <w:tcPr>
            <w:tcW w:w="1848" w:type="dxa"/>
            <w:vAlign w:val="center"/>
          </w:tcPr>
          <w:p w14:paraId="5C120EFF">
            <w:pPr>
              <w:widowControl/>
              <w:jc w:val="center"/>
              <w:rPr>
                <w:b/>
                <w:bCs/>
                <w:kern w:val="0"/>
                <w:sz w:val="24"/>
                <w:szCs w:val="24"/>
              </w:rPr>
            </w:pPr>
            <w:r>
              <w:rPr>
                <w:b/>
                <w:bCs/>
                <w:kern w:val="0"/>
                <w:sz w:val="24"/>
                <w:szCs w:val="24"/>
              </w:rPr>
              <w:t>备注</w:t>
            </w:r>
          </w:p>
        </w:tc>
      </w:tr>
      <w:tr w14:paraId="57DA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14:paraId="0E2ADD94">
            <w:pPr>
              <w:widowControl/>
              <w:jc w:val="center"/>
              <w:rPr>
                <w:kern w:val="0"/>
                <w:sz w:val="24"/>
                <w:szCs w:val="24"/>
              </w:rPr>
            </w:pPr>
            <w:r>
              <w:rPr>
                <w:kern w:val="0"/>
                <w:sz w:val="24"/>
                <w:szCs w:val="24"/>
              </w:rPr>
              <w:t>1</w:t>
            </w:r>
          </w:p>
        </w:tc>
        <w:tc>
          <w:tcPr>
            <w:tcW w:w="2349" w:type="dxa"/>
            <w:vAlign w:val="center"/>
          </w:tcPr>
          <w:p w14:paraId="59E14939">
            <w:pPr>
              <w:widowControl/>
              <w:jc w:val="center"/>
              <w:rPr>
                <w:kern w:val="0"/>
                <w:sz w:val="24"/>
                <w:szCs w:val="24"/>
              </w:rPr>
            </w:pPr>
          </w:p>
        </w:tc>
        <w:tc>
          <w:tcPr>
            <w:tcW w:w="1701" w:type="dxa"/>
            <w:vAlign w:val="center"/>
          </w:tcPr>
          <w:p w14:paraId="51FEB76C">
            <w:pPr>
              <w:widowControl/>
              <w:jc w:val="center"/>
              <w:rPr>
                <w:kern w:val="0"/>
                <w:sz w:val="24"/>
                <w:szCs w:val="24"/>
              </w:rPr>
            </w:pPr>
          </w:p>
        </w:tc>
        <w:tc>
          <w:tcPr>
            <w:tcW w:w="2238" w:type="dxa"/>
            <w:vAlign w:val="center"/>
          </w:tcPr>
          <w:p w14:paraId="00795899">
            <w:pPr>
              <w:widowControl/>
              <w:jc w:val="center"/>
              <w:rPr>
                <w:sz w:val="24"/>
                <w:szCs w:val="24"/>
              </w:rPr>
            </w:pPr>
            <w:r>
              <w:rPr>
                <w:sz w:val="24"/>
                <w:szCs w:val="24"/>
              </w:rPr>
              <w:t>1项</w:t>
            </w:r>
          </w:p>
        </w:tc>
        <w:tc>
          <w:tcPr>
            <w:tcW w:w="1848" w:type="dxa"/>
            <w:vAlign w:val="center"/>
          </w:tcPr>
          <w:p w14:paraId="63EF86D1">
            <w:pPr>
              <w:widowControl/>
              <w:jc w:val="center"/>
              <w:rPr>
                <w:sz w:val="24"/>
                <w:szCs w:val="24"/>
              </w:rPr>
            </w:pPr>
          </w:p>
        </w:tc>
      </w:tr>
      <w:tr w14:paraId="254A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14" w:type="dxa"/>
            <w:gridSpan w:val="5"/>
            <w:vAlign w:val="center"/>
          </w:tcPr>
          <w:p w14:paraId="4E6A5F70">
            <w:pPr>
              <w:widowControl/>
              <w:jc w:val="left"/>
              <w:rPr>
                <w:kern w:val="0"/>
                <w:sz w:val="24"/>
                <w:szCs w:val="24"/>
              </w:rPr>
            </w:pPr>
            <w:r>
              <w:rPr>
                <w:kern w:val="0"/>
                <w:sz w:val="24"/>
                <w:szCs w:val="24"/>
              </w:rPr>
              <w:t>其中</w:t>
            </w:r>
          </w:p>
        </w:tc>
      </w:tr>
      <w:tr w14:paraId="6713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2DCA64D6">
            <w:pPr>
              <w:widowControl/>
              <w:jc w:val="left"/>
              <w:rPr>
                <w:b/>
                <w:sz w:val="24"/>
                <w:szCs w:val="24"/>
              </w:rPr>
            </w:pPr>
            <w:r>
              <w:rPr>
                <w:b/>
                <w:sz w:val="24"/>
                <w:szCs w:val="24"/>
              </w:rPr>
              <w:t>分项名称</w:t>
            </w:r>
          </w:p>
        </w:tc>
        <w:tc>
          <w:tcPr>
            <w:tcW w:w="1701" w:type="dxa"/>
            <w:vAlign w:val="center"/>
          </w:tcPr>
          <w:p w14:paraId="237E2393">
            <w:pPr>
              <w:widowControl/>
              <w:jc w:val="center"/>
              <w:rPr>
                <w:b/>
                <w:kern w:val="0"/>
                <w:sz w:val="24"/>
                <w:szCs w:val="24"/>
              </w:rPr>
            </w:pPr>
            <w:r>
              <w:rPr>
                <w:b/>
                <w:kern w:val="0"/>
                <w:sz w:val="24"/>
                <w:szCs w:val="24"/>
              </w:rPr>
              <w:t>价格</w:t>
            </w:r>
          </w:p>
        </w:tc>
        <w:tc>
          <w:tcPr>
            <w:tcW w:w="2238" w:type="dxa"/>
            <w:vAlign w:val="center"/>
          </w:tcPr>
          <w:p w14:paraId="087C7986">
            <w:pPr>
              <w:widowControl/>
              <w:jc w:val="center"/>
              <w:rPr>
                <w:b/>
                <w:kern w:val="0"/>
                <w:sz w:val="24"/>
                <w:szCs w:val="24"/>
              </w:rPr>
            </w:pPr>
            <w:r>
              <w:rPr>
                <w:b/>
                <w:kern w:val="0"/>
                <w:sz w:val="24"/>
                <w:szCs w:val="24"/>
              </w:rPr>
              <w:t>数量</w:t>
            </w:r>
          </w:p>
        </w:tc>
        <w:tc>
          <w:tcPr>
            <w:tcW w:w="1848" w:type="dxa"/>
            <w:vAlign w:val="center"/>
          </w:tcPr>
          <w:p w14:paraId="2E20FAD1">
            <w:pPr>
              <w:widowControl/>
              <w:jc w:val="center"/>
              <w:rPr>
                <w:b/>
                <w:bCs/>
                <w:kern w:val="0"/>
                <w:sz w:val="24"/>
                <w:szCs w:val="24"/>
              </w:rPr>
            </w:pPr>
            <w:r>
              <w:rPr>
                <w:b/>
                <w:bCs/>
                <w:kern w:val="0"/>
                <w:sz w:val="24"/>
                <w:szCs w:val="24"/>
              </w:rPr>
              <w:t>备注</w:t>
            </w:r>
          </w:p>
        </w:tc>
      </w:tr>
      <w:tr w14:paraId="1E7B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7031FC63">
            <w:pPr>
              <w:widowControl/>
              <w:jc w:val="left"/>
              <w:rPr>
                <w:kern w:val="0"/>
                <w:sz w:val="24"/>
                <w:szCs w:val="24"/>
              </w:rPr>
            </w:pPr>
          </w:p>
        </w:tc>
        <w:tc>
          <w:tcPr>
            <w:tcW w:w="1701" w:type="dxa"/>
            <w:vAlign w:val="center"/>
          </w:tcPr>
          <w:p w14:paraId="3D95D2B5">
            <w:pPr>
              <w:widowControl/>
              <w:jc w:val="center"/>
              <w:rPr>
                <w:kern w:val="0"/>
                <w:sz w:val="24"/>
                <w:szCs w:val="24"/>
              </w:rPr>
            </w:pPr>
          </w:p>
        </w:tc>
        <w:tc>
          <w:tcPr>
            <w:tcW w:w="2238" w:type="dxa"/>
            <w:vAlign w:val="center"/>
          </w:tcPr>
          <w:p w14:paraId="14FB8DB9">
            <w:pPr>
              <w:widowControl/>
              <w:jc w:val="center"/>
              <w:rPr>
                <w:kern w:val="0"/>
                <w:sz w:val="24"/>
                <w:szCs w:val="24"/>
              </w:rPr>
            </w:pPr>
          </w:p>
        </w:tc>
        <w:tc>
          <w:tcPr>
            <w:tcW w:w="1848" w:type="dxa"/>
            <w:vAlign w:val="center"/>
          </w:tcPr>
          <w:p w14:paraId="2E86C710">
            <w:pPr>
              <w:widowControl/>
              <w:jc w:val="center"/>
              <w:rPr>
                <w:sz w:val="24"/>
                <w:szCs w:val="24"/>
              </w:rPr>
            </w:pPr>
          </w:p>
        </w:tc>
      </w:tr>
      <w:tr w14:paraId="77EC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1171816F">
            <w:pPr>
              <w:widowControl/>
              <w:jc w:val="left"/>
              <w:rPr>
                <w:kern w:val="0"/>
                <w:sz w:val="24"/>
                <w:szCs w:val="24"/>
              </w:rPr>
            </w:pPr>
          </w:p>
        </w:tc>
        <w:tc>
          <w:tcPr>
            <w:tcW w:w="1701" w:type="dxa"/>
            <w:vAlign w:val="center"/>
          </w:tcPr>
          <w:p w14:paraId="67AD7F77">
            <w:pPr>
              <w:widowControl/>
              <w:jc w:val="center"/>
              <w:rPr>
                <w:kern w:val="0"/>
                <w:sz w:val="24"/>
                <w:szCs w:val="24"/>
              </w:rPr>
            </w:pPr>
          </w:p>
        </w:tc>
        <w:tc>
          <w:tcPr>
            <w:tcW w:w="2238" w:type="dxa"/>
            <w:vAlign w:val="center"/>
          </w:tcPr>
          <w:p w14:paraId="7556BBF0">
            <w:pPr>
              <w:widowControl/>
              <w:jc w:val="center"/>
              <w:rPr>
                <w:kern w:val="0"/>
                <w:sz w:val="24"/>
                <w:szCs w:val="24"/>
              </w:rPr>
            </w:pPr>
          </w:p>
        </w:tc>
        <w:tc>
          <w:tcPr>
            <w:tcW w:w="1848" w:type="dxa"/>
            <w:vAlign w:val="center"/>
          </w:tcPr>
          <w:p w14:paraId="530F39B6">
            <w:pPr>
              <w:widowControl/>
              <w:jc w:val="center"/>
              <w:rPr>
                <w:sz w:val="24"/>
                <w:szCs w:val="24"/>
              </w:rPr>
            </w:pPr>
          </w:p>
        </w:tc>
      </w:tr>
      <w:tr w14:paraId="09B8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34636108">
            <w:pPr>
              <w:widowControl/>
              <w:jc w:val="left"/>
              <w:rPr>
                <w:kern w:val="0"/>
                <w:sz w:val="24"/>
                <w:szCs w:val="24"/>
              </w:rPr>
            </w:pPr>
          </w:p>
        </w:tc>
        <w:tc>
          <w:tcPr>
            <w:tcW w:w="1701" w:type="dxa"/>
            <w:vAlign w:val="center"/>
          </w:tcPr>
          <w:p w14:paraId="5C3C0CBE">
            <w:pPr>
              <w:widowControl/>
              <w:jc w:val="center"/>
              <w:rPr>
                <w:kern w:val="0"/>
                <w:sz w:val="24"/>
                <w:szCs w:val="24"/>
              </w:rPr>
            </w:pPr>
          </w:p>
        </w:tc>
        <w:tc>
          <w:tcPr>
            <w:tcW w:w="2238" w:type="dxa"/>
            <w:vAlign w:val="center"/>
          </w:tcPr>
          <w:p w14:paraId="0FFB70C4">
            <w:pPr>
              <w:widowControl/>
              <w:jc w:val="center"/>
              <w:rPr>
                <w:kern w:val="0"/>
                <w:sz w:val="24"/>
                <w:szCs w:val="24"/>
              </w:rPr>
            </w:pPr>
          </w:p>
        </w:tc>
        <w:tc>
          <w:tcPr>
            <w:tcW w:w="1848" w:type="dxa"/>
            <w:vAlign w:val="center"/>
          </w:tcPr>
          <w:p w14:paraId="0C107145">
            <w:pPr>
              <w:widowControl/>
              <w:jc w:val="center"/>
              <w:rPr>
                <w:sz w:val="24"/>
                <w:szCs w:val="24"/>
              </w:rPr>
            </w:pPr>
          </w:p>
        </w:tc>
      </w:tr>
      <w:tr w14:paraId="6D85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395BE8DC">
            <w:pPr>
              <w:widowControl/>
              <w:jc w:val="left"/>
              <w:rPr>
                <w:kern w:val="0"/>
                <w:sz w:val="24"/>
                <w:szCs w:val="24"/>
              </w:rPr>
            </w:pPr>
          </w:p>
        </w:tc>
        <w:tc>
          <w:tcPr>
            <w:tcW w:w="1701" w:type="dxa"/>
            <w:vAlign w:val="center"/>
          </w:tcPr>
          <w:p w14:paraId="0F71DE11">
            <w:pPr>
              <w:widowControl/>
              <w:jc w:val="center"/>
              <w:rPr>
                <w:kern w:val="0"/>
                <w:sz w:val="24"/>
                <w:szCs w:val="24"/>
              </w:rPr>
            </w:pPr>
          </w:p>
        </w:tc>
        <w:tc>
          <w:tcPr>
            <w:tcW w:w="2238" w:type="dxa"/>
            <w:vAlign w:val="center"/>
          </w:tcPr>
          <w:p w14:paraId="787AB127">
            <w:pPr>
              <w:widowControl/>
              <w:jc w:val="center"/>
              <w:rPr>
                <w:kern w:val="0"/>
                <w:sz w:val="24"/>
                <w:szCs w:val="24"/>
              </w:rPr>
            </w:pPr>
          </w:p>
        </w:tc>
        <w:tc>
          <w:tcPr>
            <w:tcW w:w="1848" w:type="dxa"/>
            <w:vAlign w:val="center"/>
          </w:tcPr>
          <w:p w14:paraId="3359897D">
            <w:pPr>
              <w:widowControl/>
              <w:jc w:val="center"/>
              <w:rPr>
                <w:sz w:val="24"/>
                <w:szCs w:val="24"/>
              </w:rPr>
            </w:pPr>
          </w:p>
        </w:tc>
      </w:tr>
      <w:tr w14:paraId="47FB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2C768ECA">
            <w:pPr>
              <w:widowControl/>
              <w:jc w:val="left"/>
              <w:rPr>
                <w:sz w:val="24"/>
              </w:rPr>
            </w:pPr>
          </w:p>
        </w:tc>
        <w:tc>
          <w:tcPr>
            <w:tcW w:w="1701" w:type="dxa"/>
            <w:vAlign w:val="center"/>
          </w:tcPr>
          <w:p w14:paraId="0850F73E">
            <w:pPr>
              <w:widowControl/>
              <w:jc w:val="center"/>
              <w:rPr>
                <w:kern w:val="0"/>
                <w:sz w:val="24"/>
                <w:szCs w:val="24"/>
              </w:rPr>
            </w:pPr>
          </w:p>
        </w:tc>
        <w:tc>
          <w:tcPr>
            <w:tcW w:w="2238" w:type="dxa"/>
            <w:vAlign w:val="center"/>
          </w:tcPr>
          <w:p w14:paraId="513D634B">
            <w:pPr>
              <w:widowControl/>
              <w:jc w:val="center"/>
              <w:rPr>
                <w:kern w:val="0"/>
                <w:sz w:val="24"/>
                <w:szCs w:val="24"/>
              </w:rPr>
            </w:pPr>
          </w:p>
        </w:tc>
        <w:tc>
          <w:tcPr>
            <w:tcW w:w="1848" w:type="dxa"/>
            <w:vAlign w:val="center"/>
          </w:tcPr>
          <w:p w14:paraId="76233D61">
            <w:pPr>
              <w:widowControl/>
              <w:jc w:val="center"/>
              <w:rPr>
                <w:kern w:val="0"/>
                <w:sz w:val="24"/>
                <w:szCs w:val="24"/>
              </w:rPr>
            </w:pPr>
          </w:p>
        </w:tc>
      </w:tr>
      <w:tr w14:paraId="4308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25A62A8C">
            <w:pPr>
              <w:widowControl/>
              <w:jc w:val="left"/>
              <w:rPr>
                <w:sz w:val="24"/>
              </w:rPr>
            </w:pPr>
          </w:p>
        </w:tc>
        <w:tc>
          <w:tcPr>
            <w:tcW w:w="1701" w:type="dxa"/>
            <w:vAlign w:val="center"/>
          </w:tcPr>
          <w:p w14:paraId="607E2C7F">
            <w:pPr>
              <w:widowControl/>
              <w:jc w:val="center"/>
              <w:rPr>
                <w:kern w:val="0"/>
                <w:sz w:val="24"/>
                <w:szCs w:val="24"/>
              </w:rPr>
            </w:pPr>
          </w:p>
        </w:tc>
        <w:tc>
          <w:tcPr>
            <w:tcW w:w="2238" w:type="dxa"/>
            <w:vAlign w:val="center"/>
          </w:tcPr>
          <w:p w14:paraId="26415BCD">
            <w:pPr>
              <w:widowControl/>
              <w:jc w:val="center"/>
              <w:rPr>
                <w:kern w:val="0"/>
                <w:sz w:val="24"/>
                <w:szCs w:val="24"/>
              </w:rPr>
            </w:pPr>
          </w:p>
        </w:tc>
        <w:tc>
          <w:tcPr>
            <w:tcW w:w="1848" w:type="dxa"/>
            <w:vAlign w:val="center"/>
          </w:tcPr>
          <w:p w14:paraId="7B508863">
            <w:pPr>
              <w:widowControl/>
              <w:jc w:val="center"/>
              <w:rPr>
                <w:kern w:val="0"/>
                <w:sz w:val="24"/>
                <w:szCs w:val="24"/>
              </w:rPr>
            </w:pPr>
          </w:p>
        </w:tc>
      </w:tr>
      <w:tr w14:paraId="0D20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730C052">
            <w:pPr>
              <w:widowControl/>
              <w:jc w:val="center"/>
              <w:rPr>
                <w:sz w:val="24"/>
              </w:rPr>
            </w:pPr>
          </w:p>
        </w:tc>
        <w:tc>
          <w:tcPr>
            <w:tcW w:w="1701" w:type="dxa"/>
            <w:vAlign w:val="center"/>
          </w:tcPr>
          <w:p w14:paraId="25B19D71">
            <w:pPr>
              <w:widowControl/>
              <w:jc w:val="center"/>
              <w:rPr>
                <w:kern w:val="0"/>
                <w:sz w:val="24"/>
                <w:szCs w:val="24"/>
              </w:rPr>
            </w:pPr>
          </w:p>
        </w:tc>
        <w:tc>
          <w:tcPr>
            <w:tcW w:w="2238" w:type="dxa"/>
            <w:vAlign w:val="center"/>
          </w:tcPr>
          <w:p w14:paraId="018BC4ED">
            <w:pPr>
              <w:widowControl/>
              <w:jc w:val="center"/>
              <w:rPr>
                <w:kern w:val="0"/>
                <w:sz w:val="24"/>
                <w:szCs w:val="24"/>
              </w:rPr>
            </w:pPr>
          </w:p>
        </w:tc>
        <w:tc>
          <w:tcPr>
            <w:tcW w:w="1848" w:type="dxa"/>
            <w:vAlign w:val="center"/>
          </w:tcPr>
          <w:p w14:paraId="3FF02B61">
            <w:pPr>
              <w:widowControl/>
              <w:jc w:val="center"/>
              <w:rPr>
                <w:kern w:val="0"/>
                <w:sz w:val="24"/>
                <w:szCs w:val="24"/>
              </w:rPr>
            </w:pPr>
          </w:p>
        </w:tc>
      </w:tr>
    </w:tbl>
    <w:p w14:paraId="21F09F33">
      <w:pPr>
        <w:ind w:left="180"/>
        <w:rPr>
          <w:sz w:val="22"/>
          <w:szCs w:val="24"/>
        </w:rPr>
      </w:pPr>
      <w:r>
        <w:rPr>
          <w:sz w:val="22"/>
          <w:szCs w:val="24"/>
        </w:rPr>
        <w:t>注：1. 本表第一行填写本项目投标总价，须与附件2中投标总价保持一致。</w:t>
      </w:r>
    </w:p>
    <w:p w14:paraId="5C52818B">
      <w:pPr>
        <w:ind w:left="180" w:firstLine="408" w:firstLineChars="200"/>
      </w:pPr>
      <w:r>
        <w:rPr>
          <w:sz w:val="22"/>
          <w:szCs w:val="24"/>
        </w:rPr>
        <w:t>2. 下面应填写分项价格及分项名称（分项名称可根据实际情况增减、修改），分项价格汇总应等于总价。</w:t>
      </w:r>
    </w:p>
    <w:p w14:paraId="2ADDD0D3">
      <w:pPr>
        <w:spacing w:line="360" w:lineRule="auto"/>
        <w:ind w:firstLine="3808" w:firstLineChars="1700"/>
        <w:rPr>
          <w:sz w:val="24"/>
        </w:rPr>
      </w:pPr>
      <w:r>
        <w:rPr>
          <w:sz w:val="24"/>
        </w:rPr>
        <w:t>投标人名称：</w:t>
      </w:r>
    </w:p>
    <w:p w14:paraId="01EEE664">
      <w:pPr>
        <w:spacing w:line="360" w:lineRule="auto"/>
        <w:ind w:firstLine="3808" w:firstLineChars="1700"/>
        <w:rPr>
          <w:sz w:val="24"/>
        </w:rPr>
      </w:pPr>
    </w:p>
    <w:p w14:paraId="6574C44E">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D39E4E0">
      <w:pPr>
        <w:widowControl/>
        <w:jc w:val="left"/>
        <w:rPr>
          <w:sz w:val="24"/>
        </w:rPr>
      </w:pPr>
      <w:r>
        <w:rPr>
          <w:sz w:val="24"/>
        </w:rPr>
        <w:br w:type="page"/>
      </w:r>
    </w:p>
    <w:p w14:paraId="4BDAA69E">
      <w:pPr>
        <w:tabs>
          <w:tab w:val="left" w:pos="360"/>
        </w:tabs>
        <w:spacing w:after="285" w:afterLines="100" w:line="360" w:lineRule="auto"/>
        <w:rPr>
          <w:b/>
          <w:sz w:val="24"/>
        </w:rPr>
      </w:pPr>
      <w:r>
        <w:rPr>
          <w:b/>
          <w:sz w:val="24"/>
        </w:rPr>
        <w:t>附件4</w:t>
      </w:r>
    </w:p>
    <w:p w14:paraId="744307F5">
      <w:pPr>
        <w:autoSpaceDN w:val="0"/>
        <w:spacing w:line="360" w:lineRule="auto"/>
        <w:jc w:val="center"/>
        <w:rPr>
          <w:b/>
          <w:bCs/>
          <w:sz w:val="24"/>
        </w:rPr>
      </w:pPr>
      <w:r>
        <w:rPr>
          <w:b/>
          <w:bCs/>
          <w:sz w:val="24"/>
        </w:rPr>
        <w:t>商务要求点对点应答表</w:t>
      </w:r>
    </w:p>
    <w:p w14:paraId="10EEACDB">
      <w:pPr>
        <w:spacing w:line="460" w:lineRule="exact"/>
        <w:rPr>
          <w:sz w:val="24"/>
        </w:rPr>
      </w:pPr>
    </w:p>
    <w:p w14:paraId="116FA836">
      <w:pPr>
        <w:spacing w:line="460" w:lineRule="exact"/>
        <w:rPr>
          <w:sz w:val="24"/>
        </w:rPr>
      </w:pPr>
      <w:r>
        <w:rPr>
          <w:sz w:val="24"/>
        </w:rPr>
        <w:t>项目名称：</w:t>
      </w:r>
      <w:r>
        <w:rPr>
          <w:sz w:val="24"/>
          <w:u w:val="single"/>
        </w:rPr>
        <w:t xml:space="preserve">                    </w:t>
      </w:r>
    </w:p>
    <w:p w14:paraId="545A5135">
      <w:pPr>
        <w:spacing w:line="460" w:lineRule="exact"/>
        <w:rPr>
          <w:sz w:val="24"/>
        </w:rPr>
      </w:pPr>
      <w:r>
        <w:rPr>
          <w:sz w:val="24"/>
        </w:rPr>
        <w:t>项目编号：</w:t>
      </w:r>
      <w:r>
        <w:rPr>
          <w:sz w:val="24"/>
          <w:u w:val="single"/>
        </w:rPr>
        <w:t xml:space="preserve">                    </w:t>
      </w:r>
    </w:p>
    <w:p w14:paraId="1E90509E">
      <w:pPr>
        <w:spacing w:line="460" w:lineRule="exact"/>
        <w:rPr>
          <w:sz w:val="24"/>
          <w:u w:val="single"/>
        </w:rPr>
      </w:pPr>
      <w:r>
        <w:rPr>
          <w:sz w:val="24"/>
        </w:rPr>
        <w:t>包号：</w:t>
      </w:r>
      <w:r>
        <w:rPr>
          <w:sz w:val="24"/>
          <w:u w:val="single"/>
        </w:rPr>
        <w:t xml:space="preserve">                        </w:t>
      </w:r>
    </w:p>
    <w:p w14:paraId="13D893BF">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79332386">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4014E4DB">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231240AD">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3CE359D3">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0AD4DC2D">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34256A6A">
            <w:pPr>
              <w:widowControl/>
              <w:jc w:val="center"/>
              <w:rPr>
                <w:kern w:val="0"/>
                <w:szCs w:val="21"/>
              </w:rPr>
            </w:pPr>
            <w:r>
              <w:rPr>
                <w:kern w:val="0"/>
                <w:szCs w:val="21"/>
              </w:rPr>
              <w:t>备注</w:t>
            </w:r>
          </w:p>
        </w:tc>
      </w:tr>
      <w:tr w14:paraId="48C4E13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B03BBDF">
            <w:pPr>
              <w:widowControl/>
              <w:jc w:val="left"/>
              <w:rPr>
                <w:kern w:val="0"/>
                <w:szCs w:val="21"/>
              </w:rPr>
            </w:pPr>
            <w:r>
              <w:rPr>
                <w:kern w:val="0"/>
                <w:szCs w:val="21"/>
              </w:rPr>
              <w:t>（一）报价要求</w:t>
            </w:r>
          </w:p>
        </w:tc>
      </w:tr>
      <w:tr w14:paraId="43A4F7E5">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54FAC229">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0033BC2">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95EFAD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9F55E40">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176350A">
            <w:pPr>
              <w:widowControl/>
              <w:jc w:val="left"/>
              <w:rPr>
                <w:kern w:val="0"/>
                <w:szCs w:val="21"/>
              </w:rPr>
            </w:pPr>
            <w:r>
              <w:rPr>
                <w:kern w:val="0"/>
                <w:szCs w:val="21"/>
              </w:rPr>
              <w:t>　</w:t>
            </w:r>
          </w:p>
        </w:tc>
      </w:tr>
      <w:tr w14:paraId="36B01B5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CED5014">
            <w:pPr>
              <w:widowControl/>
              <w:jc w:val="left"/>
              <w:rPr>
                <w:kern w:val="0"/>
                <w:szCs w:val="21"/>
              </w:rPr>
            </w:pPr>
            <w:r>
              <w:rPr>
                <w:kern w:val="0"/>
                <w:szCs w:val="21"/>
              </w:rPr>
              <w:t>（二）服务要求</w:t>
            </w:r>
          </w:p>
        </w:tc>
      </w:tr>
      <w:tr w14:paraId="3328B2C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7A2597E">
            <w:pPr>
              <w:widowControl/>
              <w:jc w:val="center"/>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E7E4E39">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DC6CA47">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B2A65B8">
            <w:pPr>
              <w:widowControl/>
              <w:jc w:val="center"/>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67F37ED">
            <w:pPr>
              <w:widowControl/>
              <w:jc w:val="center"/>
              <w:rPr>
                <w:kern w:val="0"/>
                <w:szCs w:val="21"/>
              </w:rPr>
            </w:pPr>
            <w:r>
              <w:rPr>
                <w:kern w:val="0"/>
                <w:szCs w:val="21"/>
              </w:rPr>
              <w:t>　</w:t>
            </w:r>
          </w:p>
        </w:tc>
      </w:tr>
      <w:tr w14:paraId="7E8DBAF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B18E84D">
            <w:pPr>
              <w:widowControl/>
              <w:jc w:val="left"/>
              <w:rPr>
                <w:kern w:val="0"/>
                <w:szCs w:val="21"/>
              </w:rPr>
            </w:pPr>
            <w:r>
              <w:rPr>
                <w:kern w:val="0"/>
                <w:szCs w:val="21"/>
              </w:rPr>
              <w:t>（三）时间、地点要求</w:t>
            </w:r>
          </w:p>
        </w:tc>
      </w:tr>
      <w:tr w14:paraId="1DE365B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FC192EF">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D61A09A">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9770CA9">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532841F">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DCC09BF">
            <w:pPr>
              <w:widowControl/>
              <w:jc w:val="left"/>
              <w:rPr>
                <w:kern w:val="0"/>
                <w:szCs w:val="21"/>
              </w:rPr>
            </w:pPr>
            <w:r>
              <w:rPr>
                <w:kern w:val="0"/>
                <w:szCs w:val="21"/>
              </w:rPr>
              <w:t>　</w:t>
            </w:r>
          </w:p>
        </w:tc>
      </w:tr>
      <w:tr w14:paraId="371C953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D4FF05F">
            <w:pPr>
              <w:widowControl/>
              <w:jc w:val="left"/>
              <w:rPr>
                <w:kern w:val="0"/>
                <w:szCs w:val="21"/>
              </w:rPr>
            </w:pPr>
            <w:r>
              <w:rPr>
                <w:kern w:val="0"/>
                <w:szCs w:val="21"/>
              </w:rPr>
              <w:t>（四）付款方式</w:t>
            </w:r>
          </w:p>
        </w:tc>
      </w:tr>
      <w:tr w14:paraId="25CBC91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0B558D2">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765A89C">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37CDB59">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0029AFE">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590A907">
            <w:pPr>
              <w:widowControl/>
              <w:jc w:val="left"/>
              <w:rPr>
                <w:kern w:val="0"/>
                <w:szCs w:val="21"/>
              </w:rPr>
            </w:pPr>
            <w:r>
              <w:rPr>
                <w:kern w:val="0"/>
                <w:szCs w:val="21"/>
              </w:rPr>
              <w:t>　</w:t>
            </w:r>
          </w:p>
        </w:tc>
      </w:tr>
      <w:tr w14:paraId="794A9AC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26735C3">
            <w:pPr>
              <w:widowControl/>
              <w:jc w:val="left"/>
              <w:rPr>
                <w:kern w:val="0"/>
                <w:szCs w:val="21"/>
              </w:rPr>
            </w:pPr>
            <w:r>
              <w:rPr>
                <w:kern w:val="0"/>
                <w:szCs w:val="21"/>
              </w:rPr>
              <w:t>（五）投标保证金和履约保证金</w:t>
            </w:r>
          </w:p>
        </w:tc>
      </w:tr>
      <w:tr w14:paraId="225C34B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4E87F70">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7240904">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DD9E98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4D15674">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A1FBA93">
            <w:pPr>
              <w:widowControl/>
              <w:jc w:val="left"/>
              <w:rPr>
                <w:kern w:val="0"/>
                <w:szCs w:val="21"/>
              </w:rPr>
            </w:pPr>
            <w:r>
              <w:rPr>
                <w:kern w:val="0"/>
                <w:szCs w:val="21"/>
              </w:rPr>
              <w:t>　</w:t>
            </w:r>
          </w:p>
        </w:tc>
      </w:tr>
    </w:tbl>
    <w:p w14:paraId="545EA323">
      <w:pPr>
        <w:spacing w:line="620" w:lineRule="exact"/>
        <w:rPr>
          <w:sz w:val="24"/>
        </w:rPr>
      </w:pPr>
      <w:r>
        <w:rPr>
          <w:sz w:val="24"/>
        </w:rPr>
        <w:t>注：</w:t>
      </w:r>
    </w:p>
    <w:p w14:paraId="70701592">
      <w:pPr>
        <w:spacing w:line="360" w:lineRule="auto"/>
        <w:rPr>
          <w:sz w:val="24"/>
        </w:rPr>
      </w:pPr>
      <w:r>
        <w:rPr>
          <w:sz w:val="24"/>
        </w:rPr>
        <w:t>1. 不如实填写偏离情况的投标文件将视为虚假材料。</w:t>
      </w:r>
    </w:p>
    <w:p w14:paraId="2846222E">
      <w:pPr>
        <w:spacing w:line="360" w:lineRule="auto"/>
        <w:rPr>
          <w:sz w:val="24"/>
        </w:rPr>
      </w:pPr>
      <w:r>
        <w:rPr>
          <w:sz w:val="24"/>
        </w:rPr>
        <w:t>2. 招标要求指招标文件中规定的具体要求，投标应答指投标文件的具体内容。</w:t>
      </w:r>
    </w:p>
    <w:p w14:paraId="33C1145F">
      <w:pPr>
        <w:spacing w:line="360" w:lineRule="auto"/>
        <w:rPr>
          <w:sz w:val="24"/>
        </w:rPr>
      </w:pPr>
      <w:r>
        <w:rPr>
          <w:rFonts w:hint="eastAsia"/>
          <w:sz w:val="24"/>
        </w:rPr>
        <w:t>3</w:t>
      </w:r>
      <w:r>
        <w:rPr>
          <w:sz w:val="24"/>
        </w:rPr>
        <w:t>. 偏离说明指招标要求与投标应答之间的不同之处。</w:t>
      </w:r>
    </w:p>
    <w:p w14:paraId="5E4F735A">
      <w:pPr>
        <w:spacing w:line="360" w:lineRule="auto"/>
        <w:rPr>
          <w:sz w:val="24"/>
        </w:rPr>
      </w:pPr>
    </w:p>
    <w:p w14:paraId="0F7D9CB8">
      <w:pPr>
        <w:spacing w:line="360" w:lineRule="auto"/>
        <w:ind w:firstLine="3808" w:firstLineChars="1700"/>
        <w:rPr>
          <w:sz w:val="24"/>
        </w:rPr>
      </w:pPr>
      <w:r>
        <w:rPr>
          <w:sz w:val="24"/>
        </w:rPr>
        <w:t>投标人名称：</w:t>
      </w:r>
    </w:p>
    <w:p w14:paraId="64FA54C8">
      <w:pPr>
        <w:spacing w:line="360" w:lineRule="auto"/>
        <w:ind w:firstLine="3808" w:firstLineChars="1700"/>
        <w:rPr>
          <w:sz w:val="24"/>
        </w:rPr>
      </w:pPr>
    </w:p>
    <w:p w14:paraId="7145AD54">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3229CB2">
      <w:pPr>
        <w:tabs>
          <w:tab w:val="left" w:pos="360"/>
        </w:tabs>
        <w:spacing w:after="285" w:afterLines="100" w:line="360" w:lineRule="auto"/>
        <w:rPr>
          <w:b/>
          <w:sz w:val="24"/>
        </w:rPr>
      </w:pPr>
      <w:r>
        <w:rPr>
          <w:sz w:val="24"/>
        </w:rPr>
        <w:br w:type="page"/>
      </w:r>
      <w:r>
        <w:rPr>
          <w:b/>
          <w:sz w:val="24"/>
        </w:rPr>
        <w:t>附件5</w:t>
      </w:r>
    </w:p>
    <w:p w14:paraId="6A5B9305">
      <w:pPr>
        <w:autoSpaceDN w:val="0"/>
        <w:spacing w:line="360" w:lineRule="auto"/>
        <w:jc w:val="center"/>
        <w:rPr>
          <w:b/>
          <w:bCs/>
          <w:sz w:val="24"/>
        </w:rPr>
      </w:pPr>
      <w:r>
        <w:rPr>
          <w:b/>
          <w:bCs/>
          <w:sz w:val="24"/>
        </w:rPr>
        <w:t>技术要求点对点应答表</w:t>
      </w:r>
    </w:p>
    <w:p w14:paraId="2D2D544E">
      <w:pPr>
        <w:spacing w:line="460" w:lineRule="exact"/>
        <w:rPr>
          <w:sz w:val="24"/>
        </w:rPr>
      </w:pPr>
    </w:p>
    <w:p w14:paraId="13F527C9">
      <w:pPr>
        <w:spacing w:line="460" w:lineRule="exact"/>
        <w:rPr>
          <w:sz w:val="24"/>
        </w:rPr>
      </w:pPr>
      <w:r>
        <w:rPr>
          <w:sz w:val="24"/>
        </w:rPr>
        <w:t>项目名称：</w:t>
      </w:r>
      <w:r>
        <w:rPr>
          <w:sz w:val="24"/>
          <w:u w:val="single"/>
        </w:rPr>
        <w:t xml:space="preserve">                    </w:t>
      </w:r>
    </w:p>
    <w:p w14:paraId="16F4464D">
      <w:pPr>
        <w:spacing w:line="460" w:lineRule="exact"/>
        <w:rPr>
          <w:sz w:val="24"/>
        </w:rPr>
      </w:pPr>
      <w:r>
        <w:rPr>
          <w:sz w:val="24"/>
        </w:rPr>
        <w:t>项目编号：</w:t>
      </w:r>
      <w:r>
        <w:rPr>
          <w:sz w:val="24"/>
          <w:u w:val="single"/>
        </w:rPr>
        <w:t xml:space="preserve">                    </w:t>
      </w:r>
    </w:p>
    <w:p w14:paraId="7829BFB6">
      <w:pPr>
        <w:spacing w:line="460" w:lineRule="exact"/>
        <w:rPr>
          <w:sz w:val="24"/>
          <w:u w:val="single"/>
        </w:rPr>
      </w:pPr>
      <w:r>
        <w:rPr>
          <w:sz w:val="24"/>
        </w:rPr>
        <w:t>包号：</w:t>
      </w:r>
      <w:r>
        <w:rPr>
          <w:sz w:val="24"/>
          <w:u w:val="single"/>
        </w:rPr>
        <w:t xml:space="preserve">                        </w:t>
      </w:r>
    </w:p>
    <w:p w14:paraId="13FCCCE0">
      <w:pPr>
        <w:spacing w:line="460" w:lineRule="exact"/>
        <w:rPr>
          <w:sz w:val="24"/>
          <w:u w:val="single"/>
        </w:rPr>
      </w:pPr>
    </w:p>
    <w:tbl>
      <w:tblPr>
        <w:tblStyle w:val="22"/>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2"/>
        <w:gridCol w:w="2438"/>
        <w:gridCol w:w="1289"/>
        <w:gridCol w:w="843"/>
      </w:tblGrid>
      <w:tr w14:paraId="34AF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27EF7D6C">
            <w:pPr>
              <w:widowControl/>
              <w:snapToGrid w:val="0"/>
              <w:jc w:val="center"/>
              <w:rPr>
                <w:kern w:val="0"/>
                <w:sz w:val="24"/>
                <w:szCs w:val="21"/>
              </w:rPr>
            </w:pPr>
            <w:r>
              <w:rPr>
                <w:kern w:val="0"/>
                <w:sz w:val="24"/>
                <w:szCs w:val="21"/>
              </w:rPr>
              <w:t>序号</w:t>
            </w:r>
          </w:p>
        </w:tc>
        <w:tc>
          <w:tcPr>
            <w:tcW w:w="3922" w:type="dxa"/>
            <w:shd w:val="clear" w:color="auto" w:fill="auto"/>
            <w:vAlign w:val="center"/>
          </w:tcPr>
          <w:p w14:paraId="6FBACABD">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48C4053B">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142354BC">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4B892CC">
            <w:pPr>
              <w:widowControl/>
              <w:snapToGrid w:val="0"/>
              <w:jc w:val="center"/>
              <w:rPr>
                <w:kern w:val="0"/>
                <w:sz w:val="24"/>
                <w:szCs w:val="21"/>
              </w:rPr>
            </w:pPr>
            <w:r>
              <w:rPr>
                <w:kern w:val="0"/>
                <w:sz w:val="24"/>
                <w:szCs w:val="21"/>
              </w:rPr>
              <w:t>备注</w:t>
            </w:r>
          </w:p>
        </w:tc>
      </w:tr>
      <w:tr w14:paraId="10A0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CBF5236">
            <w:pPr>
              <w:widowControl/>
              <w:snapToGrid w:val="0"/>
              <w:jc w:val="center"/>
              <w:rPr>
                <w:kern w:val="0"/>
                <w:sz w:val="24"/>
                <w:szCs w:val="21"/>
              </w:rPr>
            </w:pPr>
            <w:r>
              <w:rPr>
                <w:kern w:val="0"/>
                <w:sz w:val="24"/>
                <w:szCs w:val="21"/>
              </w:rPr>
              <w:t>1</w:t>
            </w:r>
          </w:p>
        </w:tc>
        <w:tc>
          <w:tcPr>
            <w:tcW w:w="3922" w:type="dxa"/>
            <w:shd w:val="clear" w:color="auto" w:fill="auto"/>
            <w:vAlign w:val="center"/>
          </w:tcPr>
          <w:p w14:paraId="4499C32E">
            <w:pPr>
              <w:widowControl/>
              <w:snapToGrid w:val="0"/>
              <w:jc w:val="left"/>
              <w:rPr>
                <w:kern w:val="0"/>
                <w:sz w:val="24"/>
                <w:szCs w:val="21"/>
              </w:rPr>
            </w:pPr>
            <w:r>
              <w:rPr>
                <w:kern w:val="0"/>
                <w:sz w:val="24"/>
                <w:szCs w:val="21"/>
              </w:rPr>
              <w:t>（一）</w:t>
            </w:r>
            <w:r>
              <w:rPr>
                <w:sz w:val="24"/>
              </w:rPr>
              <w:t>投标人须承诺所提供的服务、人员及设备符合相关强制性规定</w:t>
            </w:r>
          </w:p>
        </w:tc>
        <w:tc>
          <w:tcPr>
            <w:tcW w:w="2438" w:type="dxa"/>
            <w:shd w:val="clear" w:color="auto" w:fill="auto"/>
            <w:vAlign w:val="center"/>
          </w:tcPr>
          <w:p w14:paraId="3764175F">
            <w:pPr>
              <w:widowControl/>
              <w:snapToGrid w:val="0"/>
              <w:jc w:val="center"/>
              <w:rPr>
                <w:kern w:val="0"/>
                <w:sz w:val="24"/>
                <w:szCs w:val="21"/>
              </w:rPr>
            </w:pPr>
          </w:p>
        </w:tc>
        <w:tc>
          <w:tcPr>
            <w:tcW w:w="1289" w:type="dxa"/>
            <w:shd w:val="clear" w:color="auto" w:fill="auto"/>
            <w:vAlign w:val="center"/>
          </w:tcPr>
          <w:p w14:paraId="5774C88F">
            <w:pPr>
              <w:widowControl/>
              <w:snapToGrid w:val="0"/>
              <w:jc w:val="center"/>
              <w:rPr>
                <w:kern w:val="0"/>
                <w:sz w:val="24"/>
                <w:szCs w:val="21"/>
              </w:rPr>
            </w:pPr>
          </w:p>
        </w:tc>
        <w:tc>
          <w:tcPr>
            <w:tcW w:w="843" w:type="dxa"/>
            <w:shd w:val="clear" w:color="auto" w:fill="auto"/>
            <w:vAlign w:val="center"/>
          </w:tcPr>
          <w:p w14:paraId="359B0EBE">
            <w:pPr>
              <w:widowControl/>
              <w:snapToGrid w:val="0"/>
              <w:jc w:val="center"/>
              <w:rPr>
                <w:kern w:val="0"/>
                <w:sz w:val="24"/>
                <w:szCs w:val="21"/>
              </w:rPr>
            </w:pPr>
          </w:p>
        </w:tc>
      </w:tr>
      <w:tr w14:paraId="6E7F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14:paraId="01BA312B">
            <w:pPr>
              <w:widowControl/>
              <w:snapToGrid w:val="0"/>
              <w:ind w:firstLine="336" w:firstLineChars="150"/>
              <w:rPr>
                <w:kern w:val="0"/>
                <w:sz w:val="24"/>
                <w:szCs w:val="21"/>
              </w:rPr>
            </w:pPr>
            <w:r>
              <w:rPr>
                <w:kern w:val="0"/>
                <w:sz w:val="24"/>
                <w:szCs w:val="21"/>
              </w:rPr>
              <w:t>2. 项目需求书要求</w:t>
            </w:r>
          </w:p>
        </w:tc>
      </w:tr>
      <w:tr w14:paraId="0775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AB2AF85">
            <w:pPr>
              <w:widowControl/>
              <w:snapToGrid w:val="0"/>
              <w:jc w:val="center"/>
              <w:rPr>
                <w:kern w:val="0"/>
                <w:sz w:val="24"/>
                <w:szCs w:val="21"/>
              </w:rPr>
            </w:pPr>
            <w:r>
              <w:rPr>
                <w:kern w:val="0"/>
                <w:sz w:val="24"/>
                <w:szCs w:val="21"/>
              </w:rPr>
              <w:t>序号</w:t>
            </w:r>
          </w:p>
        </w:tc>
        <w:tc>
          <w:tcPr>
            <w:tcW w:w="3922" w:type="dxa"/>
            <w:shd w:val="clear" w:color="auto" w:fill="auto"/>
            <w:vAlign w:val="center"/>
          </w:tcPr>
          <w:p w14:paraId="07B4BC7E">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05EB0815">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599A6F88">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6A416FA">
            <w:pPr>
              <w:widowControl/>
              <w:snapToGrid w:val="0"/>
              <w:jc w:val="center"/>
              <w:rPr>
                <w:kern w:val="0"/>
                <w:sz w:val="24"/>
                <w:szCs w:val="21"/>
              </w:rPr>
            </w:pPr>
            <w:r>
              <w:rPr>
                <w:kern w:val="0"/>
                <w:sz w:val="24"/>
                <w:szCs w:val="21"/>
              </w:rPr>
              <w:t>备注</w:t>
            </w:r>
          </w:p>
        </w:tc>
      </w:tr>
      <w:tr w14:paraId="25D3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7109D42">
            <w:pPr>
              <w:widowControl/>
              <w:snapToGrid w:val="0"/>
              <w:jc w:val="center"/>
              <w:rPr>
                <w:kern w:val="0"/>
                <w:sz w:val="24"/>
                <w:szCs w:val="21"/>
              </w:rPr>
            </w:pPr>
          </w:p>
        </w:tc>
        <w:tc>
          <w:tcPr>
            <w:tcW w:w="3922" w:type="dxa"/>
            <w:shd w:val="clear" w:color="auto" w:fill="auto"/>
            <w:vAlign w:val="center"/>
          </w:tcPr>
          <w:p w14:paraId="1B332044">
            <w:pPr>
              <w:widowControl/>
              <w:snapToGrid w:val="0"/>
              <w:jc w:val="center"/>
              <w:rPr>
                <w:kern w:val="0"/>
                <w:sz w:val="24"/>
                <w:szCs w:val="21"/>
              </w:rPr>
            </w:pPr>
          </w:p>
        </w:tc>
        <w:tc>
          <w:tcPr>
            <w:tcW w:w="2438" w:type="dxa"/>
            <w:shd w:val="clear" w:color="auto" w:fill="auto"/>
            <w:vAlign w:val="center"/>
          </w:tcPr>
          <w:p w14:paraId="10C874F6">
            <w:pPr>
              <w:widowControl/>
              <w:snapToGrid w:val="0"/>
              <w:jc w:val="center"/>
              <w:rPr>
                <w:kern w:val="0"/>
                <w:sz w:val="24"/>
                <w:szCs w:val="21"/>
              </w:rPr>
            </w:pPr>
          </w:p>
        </w:tc>
        <w:tc>
          <w:tcPr>
            <w:tcW w:w="1289" w:type="dxa"/>
            <w:shd w:val="clear" w:color="auto" w:fill="auto"/>
            <w:vAlign w:val="center"/>
          </w:tcPr>
          <w:p w14:paraId="48046B76">
            <w:pPr>
              <w:widowControl/>
              <w:snapToGrid w:val="0"/>
              <w:jc w:val="center"/>
              <w:rPr>
                <w:kern w:val="0"/>
                <w:sz w:val="24"/>
                <w:szCs w:val="21"/>
              </w:rPr>
            </w:pPr>
          </w:p>
        </w:tc>
        <w:tc>
          <w:tcPr>
            <w:tcW w:w="843" w:type="dxa"/>
            <w:shd w:val="clear" w:color="auto" w:fill="auto"/>
            <w:vAlign w:val="center"/>
          </w:tcPr>
          <w:p w14:paraId="349638B2">
            <w:pPr>
              <w:widowControl/>
              <w:snapToGrid w:val="0"/>
              <w:jc w:val="center"/>
              <w:rPr>
                <w:kern w:val="0"/>
                <w:sz w:val="24"/>
                <w:szCs w:val="21"/>
              </w:rPr>
            </w:pPr>
          </w:p>
        </w:tc>
      </w:tr>
      <w:tr w14:paraId="6CD7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1400E98">
            <w:pPr>
              <w:widowControl/>
              <w:snapToGrid w:val="0"/>
              <w:jc w:val="center"/>
              <w:rPr>
                <w:kern w:val="0"/>
                <w:sz w:val="24"/>
                <w:szCs w:val="21"/>
              </w:rPr>
            </w:pPr>
          </w:p>
        </w:tc>
        <w:tc>
          <w:tcPr>
            <w:tcW w:w="3922" w:type="dxa"/>
            <w:shd w:val="clear" w:color="auto" w:fill="auto"/>
            <w:vAlign w:val="center"/>
          </w:tcPr>
          <w:p w14:paraId="51984863">
            <w:pPr>
              <w:widowControl/>
              <w:snapToGrid w:val="0"/>
              <w:jc w:val="center"/>
              <w:rPr>
                <w:kern w:val="0"/>
                <w:sz w:val="24"/>
                <w:szCs w:val="21"/>
              </w:rPr>
            </w:pPr>
          </w:p>
        </w:tc>
        <w:tc>
          <w:tcPr>
            <w:tcW w:w="2438" w:type="dxa"/>
            <w:shd w:val="clear" w:color="auto" w:fill="auto"/>
            <w:vAlign w:val="center"/>
          </w:tcPr>
          <w:p w14:paraId="552FF320">
            <w:pPr>
              <w:widowControl/>
              <w:snapToGrid w:val="0"/>
              <w:jc w:val="center"/>
              <w:rPr>
                <w:kern w:val="0"/>
                <w:sz w:val="24"/>
                <w:szCs w:val="21"/>
              </w:rPr>
            </w:pPr>
          </w:p>
        </w:tc>
        <w:tc>
          <w:tcPr>
            <w:tcW w:w="1289" w:type="dxa"/>
            <w:shd w:val="clear" w:color="auto" w:fill="auto"/>
            <w:vAlign w:val="center"/>
          </w:tcPr>
          <w:p w14:paraId="6395A30E">
            <w:pPr>
              <w:widowControl/>
              <w:snapToGrid w:val="0"/>
              <w:jc w:val="center"/>
              <w:rPr>
                <w:kern w:val="0"/>
                <w:sz w:val="24"/>
                <w:szCs w:val="21"/>
              </w:rPr>
            </w:pPr>
          </w:p>
        </w:tc>
        <w:tc>
          <w:tcPr>
            <w:tcW w:w="843" w:type="dxa"/>
            <w:shd w:val="clear" w:color="auto" w:fill="auto"/>
            <w:vAlign w:val="center"/>
          </w:tcPr>
          <w:p w14:paraId="65F00195">
            <w:pPr>
              <w:widowControl/>
              <w:snapToGrid w:val="0"/>
              <w:jc w:val="center"/>
              <w:rPr>
                <w:kern w:val="0"/>
                <w:sz w:val="24"/>
                <w:szCs w:val="21"/>
              </w:rPr>
            </w:pPr>
          </w:p>
        </w:tc>
      </w:tr>
      <w:tr w14:paraId="541C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FCF1987">
            <w:pPr>
              <w:widowControl/>
              <w:snapToGrid w:val="0"/>
              <w:jc w:val="center"/>
              <w:rPr>
                <w:kern w:val="0"/>
                <w:sz w:val="24"/>
                <w:szCs w:val="21"/>
              </w:rPr>
            </w:pPr>
          </w:p>
        </w:tc>
        <w:tc>
          <w:tcPr>
            <w:tcW w:w="3922" w:type="dxa"/>
            <w:shd w:val="clear" w:color="auto" w:fill="auto"/>
            <w:vAlign w:val="center"/>
          </w:tcPr>
          <w:p w14:paraId="5F5D11C5">
            <w:pPr>
              <w:widowControl/>
              <w:snapToGrid w:val="0"/>
              <w:jc w:val="center"/>
              <w:rPr>
                <w:kern w:val="0"/>
                <w:sz w:val="24"/>
                <w:szCs w:val="21"/>
              </w:rPr>
            </w:pPr>
          </w:p>
        </w:tc>
        <w:tc>
          <w:tcPr>
            <w:tcW w:w="2438" w:type="dxa"/>
            <w:shd w:val="clear" w:color="auto" w:fill="auto"/>
            <w:vAlign w:val="center"/>
          </w:tcPr>
          <w:p w14:paraId="215B8E5F">
            <w:pPr>
              <w:widowControl/>
              <w:snapToGrid w:val="0"/>
              <w:jc w:val="center"/>
              <w:rPr>
                <w:kern w:val="0"/>
                <w:sz w:val="24"/>
                <w:szCs w:val="21"/>
              </w:rPr>
            </w:pPr>
          </w:p>
        </w:tc>
        <w:tc>
          <w:tcPr>
            <w:tcW w:w="1289" w:type="dxa"/>
            <w:shd w:val="clear" w:color="auto" w:fill="auto"/>
            <w:vAlign w:val="center"/>
          </w:tcPr>
          <w:p w14:paraId="248201F8">
            <w:pPr>
              <w:widowControl/>
              <w:snapToGrid w:val="0"/>
              <w:jc w:val="center"/>
              <w:rPr>
                <w:kern w:val="0"/>
                <w:sz w:val="24"/>
                <w:szCs w:val="21"/>
              </w:rPr>
            </w:pPr>
          </w:p>
        </w:tc>
        <w:tc>
          <w:tcPr>
            <w:tcW w:w="843" w:type="dxa"/>
            <w:shd w:val="clear" w:color="auto" w:fill="auto"/>
            <w:vAlign w:val="center"/>
          </w:tcPr>
          <w:p w14:paraId="42803FBA">
            <w:pPr>
              <w:widowControl/>
              <w:snapToGrid w:val="0"/>
              <w:jc w:val="center"/>
              <w:rPr>
                <w:kern w:val="0"/>
                <w:sz w:val="24"/>
                <w:szCs w:val="21"/>
              </w:rPr>
            </w:pPr>
          </w:p>
        </w:tc>
      </w:tr>
      <w:tr w14:paraId="637F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CD947B5">
            <w:pPr>
              <w:widowControl/>
              <w:snapToGrid w:val="0"/>
              <w:jc w:val="center"/>
              <w:rPr>
                <w:kern w:val="0"/>
                <w:sz w:val="24"/>
                <w:szCs w:val="21"/>
              </w:rPr>
            </w:pPr>
          </w:p>
        </w:tc>
        <w:tc>
          <w:tcPr>
            <w:tcW w:w="3922" w:type="dxa"/>
            <w:shd w:val="clear" w:color="auto" w:fill="auto"/>
            <w:vAlign w:val="center"/>
          </w:tcPr>
          <w:p w14:paraId="002114EF">
            <w:pPr>
              <w:widowControl/>
              <w:snapToGrid w:val="0"/>
              <w:jc w:val="center"/>
              <w:rPr>
                <w:kern w:val="0"/>
                <w:sz w:val="24"/>
                <w:szCs w:val="21"/>
              </w:rPr>
            </w:pPr>
          </w:p>
        </w:tc>
        <w:tc>
          <w:tcPr>
            <w:tcW w:w="2438" w:type="dxa"/>
            <w:shd w:val="clear" w:color="auto" w:fill="auto"/>
            <w:vAlign w:val="center"/>
          </w:tcPr>
          <w:p w14:paraId="7E71499B">
            <w:pPr>
              <w:widowControl/>
              <w:snapToGrid w:val="0"/>
              <w:jc w:val="center"/>
              <w:rPr>
                <w:kern w:val="0"/>
                <w:sz w:val="24"/>
                <w:szCs w:val="21"/>
              </w:rPr>
            </w:pPr>
          </w:p>
        </w:tc>
        <w:tc>
          <w:tcPr>
            <w:tcW w:w="1289" w:type="dxa"/>
            <w:shd w:val="clear" w:color="auto" w:fill="auto"/>
            <w:vAlign w:val="center"/>
          </w:tcPr>
          <w:p w14:paraId="592686D3">
            <w:pPr>
              <w:widowControl/>
              <w:snapToGrid w:val="0"/>
              <w:jc w:val="center"/>
              <w:rPr>
                <w:kern w:val="0"/>
                <w:sz w:val="24"/>
                <w:szCs w:val="21"/>
              </w:rPr>
            </w:pPr>
          </w:p>
        </w:tc>
        <w:tc>
          <w:tcPr>
            <w:tcW w:w="843" w:type="dxa"/>
            <w:shd w:val="clear" w:color="auto" w:fill="auto"/>
            <w:vAlign w:val="center"/>
          </w:tcPr>
          <w:p w14:paraId="497045C9">
            <w:pPr>
              <w:widowControl/>
              <w:snapToGrid w:val="0"/>
              <w:jc w:val="center"/>
              <w:rPr>
                <w:kern w:val="0"/>
                <w:sz w:val="24"/>
                <w:szCs w:val="21"/>
              </w:rPr>
            </w:pPr>
          </w:p>
        </w:tc>
      </w:tr>
      <w:tr w14:paraId="3C9D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BB54331">
            <w:pPr>
              <w:widowControl/>
              <w:snapToGrid w:val="0"/>
              <w:jc w:val="center"/>
              <w:rPr>
                <w:kern w:val="0"/>
                <w:sz w:val="24"/>
                <w:szCs w:val="21"/>
              </w:rPr>
            </w:pPr>
          </w:p>
        </w:tc>
        <w:tc>
          <w:tcPr>
            <w:tcW w:w="3922" w:type="dxa"/>
            <w:shd w:val="clear" w:color="auto" w:fill="auto"/>
            <w:vAlign w:val="center"/>
          </w:tcPr>
          <w:p w14:paraId="1F4FFE03">
            <w:pPr>
              <w:widowControl/>
              <w:snapToGrid w:val="0"/>
              <w:jc w:val="center"/>
              <w:rPr>
                <w:kern w:val="0"/>
                <w:sz w:val="24"/>
                <w:szCs w:val="21"/>
              </w:rPr>
            </w:pPr>
          </w:p>
        </w:tc>
        <w:tc>
          <w:tcPr>
            <w:tcW w:w="2438" w:type="dxa"/>
            <w:shd w:val="clear" w:color="auto" w:fill="auto"/>
            <w:vAlign w:val="center"/>
          </w:tcPr>
          <w:p w14:paraId="6779D471">
            <w:pPr>
              <w:widowControl/>
              <w:snapToGrid w:val="0"/>
              <w:jc w:val="center"/>
              <w:rPr>
                <w:kern w:val="0"/>
                <w:sz w:val="24"/>
                <w:szCs w:val="21"/>
              </w:rPr>
            </w:pPr>
          </w:p>
        </w:tc>
        <w:tc>
          <w:tcPr>
            <w:tcW w:w="1289" w:type="dxa"/>
            <w:shd w:val="clear" w:color="auto" w:fill="auto"/>
            <w:vAlign w:val="center"/>
          </w:tcPr>
          <w:p w14:paraId="2DE37C51">
            <w:pPr>
              <w:widowControl/>
              <w:snapToGrid w:val="0"/>
              <w:jc w:val="center"/>
              <w:rPr>
                <w:kern w:val="0"/>
                <w:sz w:val="24"/>
                <w:szCs w:val="21"/>
              </w:rPr>
            </w:pPr>
          </w:p>
        </w:tc>
        <w:tc>
          <w:tcPr>
            <w:tcW w:w="843" w:type="dxa"/>
            <w:shd w:val="clear" w:color="auto" w:fill="auto"/>
            <w:vAlign w:val="center"/>
          </w:tcPr>
          <w:p w14:paraId="14E0AD74">
            <w:pPr>
              <w:widowControl/>
              <w:snapToGrid w:val="0"/>
              <w:jc w:val="center"/>
              <w:rPr>
                <w:kern w:val="0"/>
                <w:sz w:val="24"/>
                <w:szCs w:val="21"/>
              </w:rPr>
            </w:pPr>
          </w:p>
        </w:tc>
      </w:tr>
    </w:tbl>
    <w:p w14:paraId="70CDA2EA">
      <w:pPr>
        <w:spacing w:line="620" w:lineRule="exact"/>
        <w:rPr>
          <w:sz w:val="24"/>
        </w:rPr>
      </w:pPr>
      <w:r>
        <w:rPr>
          <w:sz w:val="24"/>
        </w:rPr>
        <w:t>注：</w:t>
      </w:r>
    </w:p>
    <w:p w14:paraId="0285F04E">
      <w:pPr>
        <w:spacing w:line="360" w:lineRule="auto"/>
        <w:rPr>
          <w:sz w:val="24"/>
        </w:rPr>
      </w:pPr>
      <w:r>
        <w:rPr>
          <w:sz w:val="24"/>
        </w:rPr>
        <w:t>1. 不如实填写偏离情况的投标文件将视为虚假材料。</w:t>
      </w:r>
    </w:p>
    <w:p w14:paraId="46ECC625">
      <w:pPr>
        <w:spacing w:line="360" w:lineRule="auto"/>
        <w:rPr>
          <w:sz w:val="24"/>
        </w:rPr>
      </w:pPr>
      <w:r>
        <w:rPr>
          <w:sz w:val="24"/>
        </w:rPr>
        <w:t>2. 招标要求指招标文件中规定的具体要求，投标应答指投标文件的具体内容。</w:t>
      </w:r>
    </w:p>
    <w:p w14:paraId="4B2EAA67">
      <w:pPr>
        <w:spacing w:line="360" w:lineRule="auto"/>
        <w:rPr>
          <w:sz w:val="24"/>
        </w:rPr>
      </w:pPr>
      <w:r>
        <w:rPr>
          <w:sz w:val="24"/>
        </w:rPr>
        <w:t>3. 偏离说明指招标要求与投标应答之间的不同之处。</w:t>
      </w:r>
    </w:p>
    <w:p w14:paraId="4A4136A8">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4D8DB006">
      <w:pPr>
        <w:spacing w:line="360" w:lineRule="auto"/>
        <w:rPr>
          <w:sz w:val="24"/>
        </w:rPr>
      </w:pPr>
    </w:p>
    <w:p w14:paraId="39962442">
      <w:pPr>
        <w:spacing w:line="360" w:lineRule="auto"/>
        <w:ind w:firstLine="3808" w:firstLineChars="1700"/>
        <w:rPr>
          <w:sz w:val="24"/>
        </w:rPr>
      </w:pPr>
      <w:r>
        <w:rPr>
          <w:sz w:val="24"/>
        </w:rPr>
        <w:t>投标人名称：</w:t>
      </w:r>
    </w:p>
    <w:p w14:paraId="5A02EF41">
      <w:pPr>
        <w:spacing w:line="360" w:lineRule="auto"/>
        <w:ind w:firstLine="3808" w:firstLineChars="1700"/>
        <w:rPr>
          <w:sz w:val="24"/>
        </w:rPr>
      </w:pPr>
    </w:p>
    <w:p w14:paraId="1273921E">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50BD34D">
      <w:pPr>
        <w:tabs>
          <w:tab w:val="left" w:pos="360"/>
        </w:tabs>
        <w:spacing w:after="285" w:afterLines="100" w:line="360" w:lineRule="auto"/>
        <w:rPr>
          <w:b/>
          <w:sz w:val="24"/>
        </w:rPr>
      </w:pPr>
      <w:r>
        <w:rPr>
          <w:sz w:val="24"/>
        </w:rPr>
        <w:br w:type="page"/>
      </w:r>
      <w:r>
        <w:rPr>
          <w:b/>
          <w:sz w:val="24"/>
        </w:rPr>
        <w:t>附件6</w:t>
      </w:r>
    </w:p>
    <w:p w14:paraId="7C97F182">
      <w:pPr>
        <w:autoSpaceDN w:val="0"/>
        <w:spacing w:line="360" w:lineRule="auto"/>
        <w:jc w:val="center"/>
        <w:rPr>
          <w:b/>
          <w:bCs/>
          <w:sz w:val="24"/>
        </w:rPr>
      </w:pPr>
      <w:r>
        <w:rPr>
          <w:b/>
          <w:sz w:val="24"/>
        </w:rPr>
        <w:t>主要相关项目业绩一览表</w:t>
      </w:r>
    </w:p>
    <w:p w14:paraId="252E0CC4">
      <w:pPr>
        <w:spacing w:line="460" w:lineRule="exact"/>
        <w:ind w:left="192"/>
        <w:rPr>
          <w:sz w:val="24"/>
        </w:rPr>
      </w:pPr>
    </w:p>
    <w:p w14:paraId="40DCCB28">
      <w:pPr>
        <w:spacing w:line="460" w:lineRule="exact"/>
        <w:rPr>
          <w:sz w:val="24"/>
        </w:rPr>
      </w:pPr>
      <w:r>
        <w:rPr>
          <w:sz w:val="24"/>
        </w:rPr>
        <w:t>项目名称：</w:t>
      </w:r>
      <w:r>
        <w:rPr>
          <w:sz w:val="24"/>
          <w:u w:val="single"/>
        </w:rPr>
        <w:t xml:space="preserve">                    </w:t>
      </w:r>
    </w:p>
    <w:p w14:paraId="2B9AD055">
      <w:pPr>
        <w:spacing w:line="460" w:lineRule="exact"/>
        <w:rPr>
          <w:sz w:val="24"/>
        </w:rPr>
      </w:pPr>
      <w:r>
        <w:rPr>
          <w:sz w:val="24"/>
        </w:rPr>
        <w:t>项目编号：</w:t>
      </w:r>
      <w:r>
        <w:rPr>
          <w:sz w:val="24"/>
          <w:u w:val="single"/>
        </w:rPr>
        <w:t xml:space="preserve">                    </w:t>
      </w:r>
    </w:p>
    <w:p w14:paraId="1B4E7E87">
      <w:pPr>
        <w:spacing w:line="460" w:lineRule="exact"/>
        <w:rPr>
          <w:sz w:val="24"/>
          <w:u w:val="single"/>
        </w:rPr>
      </w:pPr>
      <w:r>
        <w:rPr>
          <w:sz w:val="24"/>
        </w:rPr>
        <w:t>包号：</w:t>
      </w:r>
      <w:r>
        <w:rPr>
          <w:sz w:val="24"/>
          <w:u w:val="single"/>
        </w:rPr>
        <w:t xml:space="preserve">                        </w:t>
      </w:r>
    </w:p>
    <w:p w14:paraId="63EEE529">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0681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9749A25">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2ED5BD12">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5ACFF71C">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6194EAFA">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37264D11">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41CAB652">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3187DC32">
            <w:pPr>
              <w:snapToGrid w:val="0"/>
              <w:jc w:val="center"/>
              <w:rPr>
                <w:sz w:val="24"/>
              </w:rPr>
            </w:pPr>
            <w:r>
              <w:rPr>
                <w:sz w:val="24"/>
              </w:rPr>
              <w:t>合同金额</w:t>
            </w:r>
          </w:p>
        </w:tc>
      </w:tr>
      <w:tr w14:paraId="16FB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EB6122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087596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61F70A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6C3B7C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3FBA76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40E5C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2FCD330">
            <w:pPr>
              <w:snapToGrid w:val="0"/>
              <w:jc w:val="center"/>
              <w:rPr>
                <w:sz w:val="24"/>
              </w:rPr>
            </w:pPr>
          </w:p>
        </w:tc>
      </w:tr>
      <w:tr w14:paraId="0F9B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6184C6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0633F1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C35EEF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46CE86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06C6B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691A28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831A36">
            <w:pPr>
              <w:snapToGrid w:val="0"/>
              <w:jc w:val="center"/>
              <w:rPr>
                <w:sz w:val="24"/>
              </w:rPr>
            </w:pPr>
          </w:p>
        </w:tc>
      </w:tr>
      <w:tr w14:paraId="664D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E97BE9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EB4DC7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4082F5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14443B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2C3652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66050A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4D700AE">
            <w:pPr>
              <w:snapToGrid w:val="0"/>
              <w:jc w:val="center"/>
              <w:rPr>
                <w:sz w:val="24"/>
              </w:rPr>
            </w:pPr>
          </w:p>
        </w:tc>
      </w:tr>
      <w:tr w14:paraId="61D2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B352CA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B40AD5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0216BD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88D636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A1EA21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7121C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3A6CBB">
            <w:pPr>
              <w:snapToGrid w:val="0"/>
              <w:jc w:val="center"/>
              <w:rPr>
                <w:sz w:val="24"/>
              </w:rPr>
            </w:pPr>
          </w:p>
        </w:tc>
      </w:tr>
      <w:tr w14:paraId="7D51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05FF28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64BD77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53DB20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E0CA0B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08A6B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AEB13A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440FD15">
            <w:pPr>
              <w:snapToGrid w:val="0"/>
              <w:jc w:val="center"/>
              <w:rPr>
                <w:sz w:val="24"/>
              </w:rPr>
            </w:pPr>
          </w:p>
        </w:tc>
      </w:tr>
      <w:tr w14:paraId="4F8E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C78303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8288BF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6B493E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C1F79B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750928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CFE8B7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828A89D">
            <w:pPr>
              <w:snapToGrid w:val="0"/>
              <w:jc w:val="center"/>
              <w:rPr>
                <w:sz w:val="24"/>
              </w:rPr>
            </w:pPr>
          </w:p>
        </w:tc>
      </w:tr>
      <w:tr w14:paraId="3269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DB7BD1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4E778B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7ADC46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D8BCBF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F2C53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308E5B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AF56A7A">
            <w:pPr>
              <w:snapToGrid w:val="0"/>
              <w:jc w:val="center"/>
              <w:rPr>
                <w:sz w:val="24"/>
              </w:rPr>
            </w:pPr>
          </w:p>
        </w:tc>
      </w:tr>
      <w:tr w14:paraId="1645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BFF68A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68BB5D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267C8A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0E893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79B163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0BEB3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A12CAE7">
            <w:pPr>
              <w:snapToGrid w:val="0"/>
              <w:jc w:val="center"/>
              <w:rPr>
                <w:sz w:val="24"/>
              </w:rPr>
            </w:pPr>
          </w:p>
        </w:tc>
      </w:tr>
      <w:tr w14:paraId="065F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1F2A1E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6E48C8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E8E1D6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87094E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375327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A13BD9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87C4AC">
            <w:pPr>
              <w:snapToGrid w:val="0"/>
              <w:jc w:val="center"/>
              <w:rPr>
                <w:sz w:val="24"/>
              </w:rPr>
            </w:pPr>
          </w:p>
        </w:tc>
      </w:tr>
      <w:tr w14:paraId="0EDE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ECF8CD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90BE45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4DAB04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DA9055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8CC825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AA54BB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ACA585">
            <w:pPr>
              <w:snapToGrid w:val="0"/>
              <w:jc w:val="center"/>
              <w:rPr>
                <w:sz w:val="24"/>
              </w:rPr>
            </w:pPr>
          </w:p>
        </w:tc>
      </w:tr>
      <w:tr w14:paraId="6386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AC92C3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12346A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D0E8E3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39138C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442D38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20CF42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6EC5D9">
            <w:pPr>
              <w:snapToGrid w:val="0"/>
              <w:jc w:val="center"/>
              <w:rPr>
                <w:sz w:val="24"/>
              </w:rPr>
            </w:pPr>
          </w:p>
        </w:tc>
      </w:tr>
    </w:tbl>
    <w:p w14:paraId="3544F324">
      <w:pPr>
        <w:spacing w:line="560" w:lineRule="exact"/>
        <w:rPr>
          <w:sz w:val="24"/>
        </w:rPr>
      </w:pPr>
      <w:r>
        <w:rPr>
          <w:sz w:val="24"/>
        </w:rPr>
        <w:t>备注：若招标文件第二部分评分因素及评标标准中要求提供业绩的，投标人所列业绩应按其要求将证明材料按顺序附后。</w:t>
      </w:r>
    </w:p>
    <w:p w14:paraId="4F2C5F8F">
      <w:pPr>
        <w:spacing w:line="560" w:lineRule="exact"/>
        <w:rPr>
          <w:sz w:val="24"/>
        </w:rPr>
      </w:pPr>
    </w:p>
    <w:p w14:paraId="080D6B66">
      <w:pPr>
        <w:spacing w:line="360" w:lineRule="auto"/>
        <w:ind w:firstLine="3808" w:firstLineChars="1700"/>
        <w:rPr>
          <w:sz w:val="24"/>
        </w:rPr>
      </w:pPr>
      <w:r>
        <w:rPr>
          <w:sz w:val="24"/>
        </w:rPr>
        <w:t>投标人名称：</w:t>
      </w:r>
    </w:p>
    <w:p w14:paraId="129E9CAD">
      <w:pPr>
        <w:spacing w:line="360" w:lineRule="auto"/>
        <w:ind w:firstLine="3808" w:firstLineChars="1700"/>
        <w:rPr>
          <w:sz w:val="24"/>
        </w:rPr>
      </w:pPr>
    </w:p>
    <w:p w14:paraId="7BF586B0">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34BBFFA">
      <w:pPr>
        <w:spacing w:line="460" w:lineRule="exact"/>
        <w:rPr>
          <w:sz w:val="24"/>
        </w:rPr>
      </w:pPr>
    </w:p>
    <w:p w14:paraId="424FEDD9">
      <w:pPr>
        <w:widowControl/>
        <w:jc w:val="left"/>
        <w:rPr>
          <w:sz w:val="24"/>
        </w:rPr>
      </w:pPr>
      <w:r>
        <w:rPr>
          <w:sz w:val="24"/>
        </w:rPr>
        <w:br w:type="page"/>
      </w:r>
    </w:p>
    <w:p w14:paraId="595B9EB3">
      <w:pPr>
        <w:tabs>
          <w:tab w:val="left" w:pos="360"/>
        </w:tabs>
        <w:spacing w:after="285" w:afterLines="100" w:line="360" w:lineRule="auto"/>
        <w:rPr>
          <w:b/>
          <w:sz w:val="24"/>
        </w:rPr>
      </w:pPr>
      <w:r>
        <w:rPr>
          <w:b/>
          <w:sz w:val="24"/>
        </w:rPr>
        <w:t>附件7</w:t>
      </w:r>
    </w:p>
    <w:p w14:paraId="78B1E16F">
      <w:pPr>
        <w:autoSpaceDN w:val="0"/>
        <w:spacing w:line="360" w:lineRule="auto"/>
        <w:jc w:val="center"/>
        <w:rPr>
          <w:b/>
          <w:bCs/>
          <w:sz w:val="24"/>
        </w:rPr>
      </w:pPr>
      <w:r>
        <w:rPr>
          <w:rFonts w:hint="eastAsia"/>
          <w:b/>
          <w:bCs/>
          <w:sz w:val="24"/>
        </w:rPr>
        <w:t>投标</w:t>
      </w:r>
      <w:r>
        <w:rPr>
          <w:b/>
          <w:bCs/>
          <w:sz w:val="24"/>
        </w:rPr>
        <w:t>代表人授权书</w:t>
      </w:r>
    </w:p>
    <w:p w14:paraId="2CAB476B">
      <w:pPr>
        <w:spacing w:line="360" w:lineRule="auto"/>
        <w:rPr>
          <w:sz w:val="24"/>
          <w:szCs w:val="21"/>
        </w:rPr>
      </w:pPr>
    </w:p>
    <w:p w14:paraId="4A8E974C">
      <w:pPr>
        <w:spacing w:line="360" w:lineRule="auto"/>
        <w:rPr>
          <w:sz w:val="24"/>
          <w:szCs w:val="21"/>
        </w:rPr>
      </w:pPr>
      <w:r>
        <w:rPr>
          <w:sz w:val="24"/>
          <w:szCs w:val="21"/>
        </w:rPr>
        <w:t>致：天津市政府采购中心</w:t>
      </w:r>
    </w:p>
    <w:p w14:paraId="4C21BD42">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6F9F0164">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36BDC657">
      <w:pPr>
        <w:spacing w:line="360" w:lineRule="auto"/>
        <w:ind w:firstLine="448" w:firstLineChars="200"/>
        <w:rPr>
          <w:sz w:val="24"/>
          <w:szCs w:val="21"/>
        </w:rPr>
      </w:pPr>
      <w:r>
        <w:rPr>
          <w:sz w:val="24"/>
          <w:szCs w:val="21"/>
        </w:rPr>
        <w:t>本授权书至投标有效期结束前始终有效。</w:t>
      </w:r>
    </w:p>
    <w:p w14:paraId="0AAA2D7A">
      <w:pPr>
        <w:spacing w:line="360" w:lineRule="auto"/>
        <w:ind w:firstLine="448" w:firstLineChars="200"/>
        <w:rPr>
          <w:sz w:val="24"/>
          <w:szCs w:val="21"/>
        </w:rPr>
      </w:pPr>
      <w:r>
        <w:rPr>
          <w:sz w:val="24"/>
          <w:szCs w:val="21"/>
        </w:rPr>
        <w:t>投标代表人无转委托权，特此委托。</w:t>
      </w:r>
    </w:p>
    <w:p w14:paraId="7821538E">
      <w:pPr>
        <w:spacing w:line="360" w:lineRule="auto"/>
        <w:ind w:firstLine="448" w:firstLineChars="200"/>
        <w:rPr>
          <w:sz w:val="24"/>
        </w:rPr>
      </w:pPr>
    </w:p>
    <w:p w14:paraId="49B7055B">
      <w:pPr>
        <w:spacing w:line="360" w:lineRule="auto"/>
        <w:ind w:firstLine="448" w:firstLineChars="200"/>
        <w:rPr>
          <w:sz w:val="24"/>
        </w:rPr>
      </w:pPr>
    </w:p>
    <w:p w14:paraId="2138183F">
      <w:pPr>
        <w:spacing w:line="480" w:lineRule="auto"/>
        <w:jc w:val="center"/>
        <w:rPr>
          <w:sz w:val="24"/>
        </w:rPr>
      </w:pPr>
      <w:r>
        <w:rPr>
          <w:sz w:val="24"/>
        </w:rPr>
        <w:t xml:space="preserve">     年   月   日 </w:t>
      </w:r>
    </w:p>
    <w:p w14:paraId="44495765">
      <w:pPr>
        <w:spacing w:line="360" w:lineRule="auto"/>
        <w:ind w:firstLine="4704" w:firstLineChars="2100"/>
        <w:rPr>
          <w:sz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72AD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E3B23A8">
            <w:pPr>
              <w:spacing w:line="360" w:lineRule="auto"/>
              <w:jc w:val="left"/>
              <w:rPr>
                <w:sz w:val="24"/>
              </w:rPr>
            </w:pPr>
            <w:r>
              <w:rPr>
                <w:sz w:val="24"/>
              </w:rPr>
              <w:t>投标代表人身份证正面</w:t>
            </w:r>
          </w:p>
          <w:p w14:paraId="40CD082A">
            <w:pPr>
              <w:spacing w:line="360" w:lineRule="auto"/>
              <w:jc w:val="left"/>
              <w:rPr>
                <w:sz w:val="24"/>
              </w:rPr>
            </w:pPr>
          </w:p>
          <w:p w14:paraId="5C277B59">
            <w:pPr>
              <w:spacing w:line="360" w:lineRule="auto"/>
              <w:jc w:val="left"/>
              <w:rPr>
                <w:sz w:val="24"/>
              </w:rPr>
            </w:pPr>
          </w:p>
          <w:p w14:paraId="1822648B">
            <w:pPr>
              <w:spacing w:line="360" w:lineRule="auto"/>
              <w:jc w:val="left"/>
              <w:rPr>
                <w:sz w:val="24"/>
              </w:rPr>
            </w:pPr>
          </w:p>
          <w:p w14:paraId="1159C337">
            <w:pPr>
              <w:spacing w:line="360" w:lineRule="auto"/>
              <w:jc w:val="left"/>
              <w:rPr>
                <w:sz w:val="24"/>
              </w:rPr>
            </w:pPr>
          </w:p>
          <w:p w14:paraId="1FDC666C">
            <w:pPr>
              <w:spacing w:line="360" w:lineRule="auto"/>
              <w:jc w:val="left"/>
              <w:rPr>
                <w:sz w:val="24"/>
              </w:rPr>
            </w:pPr>
          </w:p>
        </w:tc>
        <w:tc>
          <w:tcPr>
            <w:tcW w:w="4264" w:type="dxa"/>
          </w:tcPr>
          <w:p w14:paraId="6328145F">
            <w:pPr>
              <w:spacing w:line="360" w:lineRule="auto"/>
              <w:jc w:val="left"/>
              <w:rPr>
                <w:sz w:val="24"/>
              </w:rPr>
            </w:pPr>
            <w:r>
              <w:rPr>
                <w:sz w:val="24"/>
              </w:rPr>
              <w:t>投标代表人身份证背面</w:t>
            </w:r>
          </w:p>
        </w:tc>
      </w:tr>
    </w:tbl>
    <w:p w14:paraId="3C5F074A">
      <w:pPr>
        <w:widowControl/>
        <w:jc w:val="left"/>
        <w:rPr>
          <w:sz w:val="24"/>
        </w:rPr>
      </w:pPr>
      <w:r>
        <w:rPr>
          <w:sz w:val="24"/>
        </w:rPr>
        <w:br w:type="page"/>
      </w:r>
    </w:p>
    <w:p w14:paraId="644E7347">
      <w:pPr>
        <w:autoSpaceDN w:val="0"/>
        <w:spacing w:line="360" w:lineRule="auto"/>
        <w:jc w:val="left"/>
        <w:rPr>
          <w:b/>
          <w:bCs/>
          <w:sz w:val="24"/>
        </w:rPr>
      </w:pPr>
      <w:r>
        <w:rPr>
          <w:b/>
          <w:bCs/>
          <w:sz w:val="24"/>
        </w:rPr>
        <w:t>附件8</w:t>
      </w:r>
      <w:r>
        <w:rPr>
          <w:rFonts w:hint="eastAsia"/>
          <w:b/>
          <w:bCs/>
          <w:sz w:val="24"/>
        </w:rPr>
        <w:t>-1</w:t>
      </w:r>
    </w:p>
    <w:p w14:paraId="5DA2E899">
      <w:pPr>
        <w:autoSpaceDE w:val="0"/>
        <w:autoSpaceDN w:val="0"/>
        <w:spacing w:line="480" w:lineRule="auto"/>
        <w:jc w:val="center"/>
        <w:rPr>
          <w:sz w:val="24"/>
          <w:szCs w:val="24"/>
        </w:rPr>
      </w:pPr>
      <w:r>
        <w:rPr>
          <w:b/>
          <w:sz w:val="24"/>
          <w:szCs w:val="24"/>
        </w:rPr>
        <w:t>中小企业声明函（服务）</w:t>
      </w:r>
    </w:p>
    <w:p w14:paraId="283B90EA">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6B5C5B41">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129C235">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DEC3FB0">
      <w:pPr>
        <w:autoSpaceDE w:val="0"/>
        <w:autoSpaceDN w:val="0"/>
        <w:spacing w:line="500" w:lineRule="exact"/>
        <w:ind w:left="641"/>
        <w:jc w:val="left"/>
        <w:rPr>
          <w:sz w:val="24"/>
          <w:szCs w:val="24"/>
        </w:rPr>
      </w:pPr>
      <w:r>
        <w:rPr>
          <w:sz w:val="24"/>
          <w:szCs w:val="24"/>
        </w:rPr>
        <w:t>……</w:t>
      </w:r>
    </w:p>
    <w:p w14:paraId="08CC4D3A">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32A50B7C">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61D8B68D">
      <w:pPr>
        <w:autoSpaceDE w:val="0"/>
        <w:autoSpaceDN w:val="0"/>
        <w:spacing w:line="500" w:lineRule="exact"/>
        <w:ind w:left="3840"/>
        <w:jc w:val="left"/>
        <w:rPr>
          <w:sz w:val="24"/>
          <w:szCs w:val="24"/>
        </w:rPr>
      </w:pPr>
      <w:r>
        <w:rPr>
          <w:sz w:val="24"/>
          <w:szCs w:val="24"/>
        </w:rPr>
        <w:t>投标人名称：</w:t>
      </w:r>
    </w:p>
    <w:p w14:paraId="468F4625">
      <w:pPr>
        <w:autoSpaceDE w:val="0"/>
        <w:autoSpaceDN w:val="0"/>
        <w:spacing w:line="500" w:lineRule="exact"/>
        <w:ind w:left="3840"/>
        <w:jc w:val="left"/>
        <w:rPr>
          <w:sz w:val="32"/>
        </w:rPr>
      </w:pPr>
      <w:r>
        <w:rPr>
          <w:sz w:val="24"/>
          <w:szCs w:val="24"/>
        </w:rPr>
        <w:t>日期：</w:t>
      </w:r>
    </w:p>
    <w:p w14:paraId="1C36AE01">
      <w:pPr>
        <w:spacing w:line="360" w:lineRule="auto"/>
        <w:ind w:right="84" w:firstLine="224" w:firstLineChars="100"/>
        <w:rPr>
          <w:b/>
          <w:sz w:val="24"/>
          <w:szCs w:val="24"/>
        </w:rPr>
      </w:pPr>
      <w:r>
        <w:rPr>
          <w:b/>
          <w:sz w:val="24"/>
          <w:szCs w:val="24"/>
        </w:rPr>
        <w:t>注：</w:t>
      </w:r>
    </w:p>
    <w:p w14:paraId="086855D8">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093BC599">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3886A838">
      <w:pPr>
        <w:spacing w:line="360" w:lineRule="auto"/>
        <w:ind w:right="84" w:firstLine="224" w:firstLineChars="100"/>
        <w:rPr>
          <w:b/>
          <w:sz w:val="24"/>
          <w:szCs w:val="24"/>
        </w:rPr>
      </w:pPr>
      <w:r>
        <w:rPr>
          <w:b/>
          <w:sz w:val="24"/>
          <w:szCs w:val="24"/>
        </w:rPr>
        <w:t>3.中标（成交）供应商享受中小企业扶持政策的，将随中标（成交）结果同时公告其《中小企业声明函》，接受社会监督。</w:t>
      </w:r>
    </w:p>
    <w:p w14:paraId="54A80E2C">
      <w:pPr>
        <w:widowControl/>
        <w:jc w:val="left"/>
        <w:rPr>
          <w:sz w:val="24"/>
        </w:rPr>
      </w:pPr>
      <w:r>
        <w:rPr>
          <w:sz w:val="24"/>
        </w:rPr>
        <w:br w:type="page"/>
      </w:r>
    </w:p>
    <w:p w14:paraId="4C68F218">
      <w:pPr>
        <w:autoSpaceDN w:val="0"/>
        <w:spacing w:line="360" w:lineRule="auto"/>
        <w:rPr>
          <w:b/>
          <w:bCs/>
          <w:sz w:val="24"/>
        </w:rPr>
      </w:pPr>
      <w:bookmarkStart w:id="6" w:name="OLE_LINK13"/>
      <w:bookmarkStart w:id="7" w:name="OLE_LINK14"/>
      <w:r>
        <w:rPr>
          <w:rFonts w:hint="eastAsia"/>
          <w:b/>
          <w:bCs/>
          <w:sz w:val="24"/>
        </w:rPr>
        <w:t>附件8-2</w:t>
      </w:r>
    </w:p>
    <w:bookmarkEnd w:id="6"/>
    <w:bookmarkEnd w:id="7"/>
    <w:p w14:paraId="556E1674">
      <w:pPr>
        <w:autoSpaceDN w:val="0"/>
        <w:spacing w:line="360" w:lineRule="auto"/>
        <w:jc w:val="left"/>
        <w:rPr>
          <w:b/>
          <w:bCs/>
          <w:sz w:val="24"/>
        </w:rPr>
      </w:pPr>
      <w:r>
        <w:rPr>
          <w:rFonts w:hint="eastAsia"/>
          <w:b/>
          <w:kern w:val="0"/>
          <w:sz w:val="24"/>
          <w:szCs w:val="21"/>
        </w:rPr>
        <w:t>若不是残疾人福利性单位，投标文件中可不提供此声明函</w:t>
      </w:r>
    </w:p>
    <w:p w14:paraId="074BDC3D">
      <w:pPr>
        <w:autoSpaceDN w:val="0"/>
        <w:spacing w:line="360" w:lineRule="auto"/>
        <w:jc w:val="center"/>
        <w:rPr>
          <w:b/>
          <w:bCs/>
          <w:sz w:val="24"/>
        </w:rPr>
      </w:pPr>
    </w:p>
    <w:p w14:paraId="3AFA8CEC">
      <w:pPr>
        <w:snapToGrid w:val="0"/>
        <w:spacing w:line="360" w:lineRule="auto"/>
        <w:jc w:val="center"/>
        <w:rPr>
          <w:b/>
          <w:bCs/>
          <w:sz w:val="24"/>
        </w:rPr>
      </w:pPr>
      <w:r>
        <w:rPr>
          <w:rFonts w:hint="eastAsia"/>
          <w:b/>
          <w:bCs/>
          <w:sz w:val="24"/>
        </w:rPr>
        <w:t>残疾人福利性单位声明函</w:t>
      </w:r>
    </w:p>
    <w:p w14:paraId="3771CF85">
      <w:pPr>
        <w:snapToGrid w:val="0"/>
        <w:spacing w:line="360" w:lineRule="auto"/>
        <w:ind w:firstLine="448" w:firstLineChars="200"/>
        <w:jc w:val="left"/>
        <w:rPr>
          <w:b/>
          <w:bCs/>
          <w:sz w:val="24"/>
        </w:rPr>
      </w:pPr>
    </w:p>
    <w:p w14:paraId="0AFE08EA">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C91936">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2A4AC0D3">
      <w:pPr>
        <w:snapToGrid w:val="0"/>
        <w:spacing w:line="360" w:lineRule="auto"/>
        <w:ind w:firstLine="448" w:firstLineChars="200"/>
        <w:jc w:val="left"/>
        <w:rPr>
          <w:bCs/>
          <w:sz w:val="24"/>
        </w:rPr>
      </w:pPr>
    </w:p>
    <w:p w14:paraId="5B65D4E7">
      <w:pPr>
        <w:snapToGrid w:val="0"/>
        <w:spacing w:line="360" w:lineRule="auto"/>
        <w:ind w:firstLine="448" w:firstLineChars="200"/>
        <w:jc w:val="left"/>
        <w:rPr>
          <w:bCs/>
          <w:sz w:val="24"/>
        </w:rPr>
      </w:pPr>
    </w:p>
    <w:p w14:paraId="7A4356D1">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33CFDEDD">
      <w:pPr>
        <w:snapToGrid w:val="0"/>
        <w:spacing w:line="360" w:lineRule="auto"/>
        <w:ind w:firstLine="448" w:firstLineChars="200"/>
        <w:jc w:val="left"/>
        <w:rPr>
          <w:bCs/>
          <w:sz w:val="24"/>
        </w:rPr>
      </w:pPr>
    </w:p>
    <w:p w14:paraId="13B5A4DD">
      <w:pPr>
        <w:snapToGrid w:val="0"/>
        <w:spacing w:line="360" w:lineRule="auto"/>
        <w:ind w:firstLine="448" w:firstLineChars="200"/>
        <w:jc w:val="left"/>
        <w:rPr>
          <w:sz w:val="24"/>
          <w:szCs w:val="21"/>
        </w:rPr>
      </w:pPr>
      <w:r>
        <w:rPr>
          <w:rFonts w:hint="eastAsia"/>
          <w:bCs/>
          <w:sz w:val="24"/>
        </w:rPr>
        <w:t xml:space="preserve">               日  期：</w:t>
      </w:r>
    </w:p>
    <w:p w14:paraId="29BA29EF">
      <w:pPr>
        <w:snapToGrid w:val="0"/>
        <w:spacing w:line="360" w:lineRule="auto"/>
        <w:ind w:firstLine="448" w:firstLineChars="200"/>
        <w:jc w:val="left"/>
        <w:rPr>
          <w:sz w:val="24"/>
          <w:szCs w:val="21"/>
        </w:rPr>
      </w:pPr>
    </w:p>
    <w:p w14:paraId="1F4436C3">
      <w:pPr>
        <w:snapToGrid w:val="0"/>
        <w:spacing w:line="360" w:lineRule="auto"/>
        <w:ind w:firstLine="448" w:firstLineChars="200"/>
        <w:rPr>
          <w:sz w:val="24"/>
          <w:szCs w:val="21"/>
        </w:rPr>
      </w:pPr>
      <w:r>
        <w:rPr>
          <w:sz w:val="24"/>
          <w:szCs w:val="21"/>
        </w:rPr>
        <w:t>注：</w:t>
      </w:r>
    </w:p>
    <w:p w14:paraId="719FD0F1">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3C6878F1">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3E563C17">
      <w:pPr>
        <w:snapToGrid w:val="0"/>
        <w:spacing w:line="360" w:lineRule="auto"/>
        <w:ind w:firstLine="448" w:firstLineChars="200"/>
        <w:rPr>
          <w:sz w:val="24"/>
          <w:szCs w:val="21"/>
        </w:rPr>
      </w:pPr>
    </w:p>
    <w:p w14:paraId="60722234">
      <w:pPr>
        <w:snapToGrid w:val="0"/>
        <w:spacing w:line="360" w:lineRule="auto"/>
        <w:ind w:firstLine="448" w:firstLineChars="200"/>
        <w:jc w:val="left"/>
        <w:rPr>
          <w:sz w:val="24"/>
          <w:szCs w:val="21"/>
        </w:rPr>
      </w:pPr>
    </w:p>
    <w:p w14:paraId="102EE972">
      <w:pPr>
        <w:spacing w:line="360" w:lineRule="auto"/>
        <w:ind w:right="84" w:firstLine="224" w:firstLineChars="100"/>
        <w:rPr>
          <w:position w:val="-40"/>
          <w:sz w:val="24"/>
        </w:rPr>
      </w:pPr>
    </w:p>
    <w:p w14:paraId="50FE30F0">
      <w:pPr>
        <w:tabs>
          <w:tab w:val="left" w:pos="360"/>
        </w:tabs>
        <w:spacing w:line="360" w:lineRule="auto"/>
        <w:rPr>
          <w:b/>
          <w:sz w:val="24"/>
        </w:rPr>
      </w:pPr>
      <w:r>
        <w:rPr>
          <w:sz w:val="24"/>
        </w:rPr>
        <w:br w:type="page"/>
      </w:r>
      <w:r>
        <w:rPr>
          <w:b/>
          <w:sz w:val="24"/>
        </w:rPr>
        <w:t>附件9</w:t>
      </w:r>
    </w:p>
    <w:p w14:paraId="6424A86A">
      <w:pPr>
        <w:autoSpaceDN w:val="0"/>
        <w:spacing w:line="360" w:lineRule="auto"/>
        <w:jc w:val="center"/>
        <w:rPr>
          <w:b/>
          <w:bCs/>
          <w:sz w:val="24"/>
        </w:rPr>
      </w:pPr>
      <w:r>
        <w:rPr>
          <w:b/>
          <w:bCs/>
          <w:sz w:val="24"/>
        </w:rPr>
        <w:t>政府采购政策情况表</w:t>
      </w:r>
    </w:p>
    <w:p w14:paraId="20A98BEE">
      <w:pPr>
        <w:spacing w:line="460" w:lineRule="exact"/>
        <w:jc w:val="center"/>
        <w:rPr>
          <w:sz w:val="24"/>
        </w:rPr>
      </w:pPr>
    </w:p>
    <w:p w14:paraId="676F2C69">
      <w:pPr>
        <w:spacing w:line="460" w:lineRule="exact"/>
        <w:rPr>
          <w:sz w:val="24"/>
        </w:rPr>
      </w:pPr>
      <w:r>
        <w:rPr>
          <w:sz w:val="24"/>
        </w:rPr>
        <w:t>项目名称：</w:t>
      </w:r>
      <w:r>
        <w:rPr>
          <w:sz w:val="24"/>
          <w:u w:val="single"/>
        </w:rPr>
        <w:t xml:space="preserve">                    </w:t>
      </w:r>
    </w:p>
    <w:p w14:paraId="15BA1C6A">
      <w:pPr>
        <w:spacing w:line="460" w:lineRule="exact"/>
        <w:rPr>
          <w:sz w:val="24"/>
        </w:rPr>
      </w:pPr>
      <w:r>
        <w:rPr>
          <w:sz w:val="24"/>
        </w:rPr>
        <w:t>项目编号：</w:t>
      </w:r>
      <w:r>
        <w:rPr>
          <w:sz w:val="24"/>
          <w:u w:val="single"/>
        </w:rPr>
        <w:t xml:space="preserve">                    </w:t>
      </w:r>
    </w:p>
    <w:p w14:paraId="5D62DFD7">
      <w:pPr>
        <w:spacing w:line="460" w:lineRule="exact"/>
        <w:rPr>
          <w:sz w:val="24"/>
          <w:u w:val="single"/>
        </w:rPr>
      </w:pPr>
      <w:r>
        <w:rPr>
          <w:sz w:val="24"/>
        </w:rPr>
        <w:t>包号：</w:t>
      </w:r>
      <w:r>
        <w:rPr>
          <w:sz w:val="24"/>
          <w:u w:val="single"/>
        </w:rPr>
        <w:t xml:space="preserve">                        </w:t>
      </w:r>
    </w:p>
    <w:p w14:paraId="5BCBD799">
      <w:pPr>
        <w:spacing w:line="460" w:lineRule="exact"/>
        <w:ind w:firstLine="6944" w:firstLineChars="3100"/>
        <w:rPr>
          <w:sz w:val="24"/>
        </w:rPr>
      </w:pPr>
    </w:p>
    <w:p w14:paraId="1D8700F5">
      <w:pPr>
        <w:spacing w:line="460" w:lineRule="exact"/>
        <w:rPr>
          <w:sz w:val="24"/>
        </w:rPr>
      </w:pPr>
      <w:r>
        <w:rPr>
          <w:sz w:val="24"/>
        </w:rPr>
        <w:t>填报要求：</w:t>
      </w:r>
    </w:p>
    <w:p w14:paraId="129003CA">
      <w:pPr>
        <w:spacing w:line="460" w:lineRule="exact"/>
        <w:rPr>
          <w:sz w:val="24"/>
        </w:rPr>
      </w:pPr>
      <w:r>
        <w:rPr>
          <w:sz w:val="24"/>
        </w:rPr>
        <w:t>1.本表的产品名称、品牌型号、金额应与《开标分项一览表》一致。</w:t>
      </w:r>
    </w:p>
    <w:p w14:paraId="5F51B6D5">
      <w:pPr>
        <w:spacing w:line="460" w:lineRule="exact"/>
        <w:rPr>
          <w:sz w:val="24"/>
        </w:rPr>
      </w:pPr>
      <w:r>
        <w:rPr>
          <w:sz w:val="24"/>
        </w:rPr>
        <w:t>2.“制造商企业类型”栏填写内容为“微型”、“小型”、“监狱企业”或“残疾人福利性单位”。</w:t>
      </w:r>
    </w:p>
    <w:p w14:paraId="2AFF485F">
      <w:pPr>
        <w:spacing w:line="460" w:lineRule="exact"/>
        <w:rPr>
          <w:sz w:val="24"/>
        </w:rPr>
      </w:pPr>
      <w:r>
        <w:rPr>
          <w:sz w:val="24"/>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725DDFE1">
      <w:pPr>
        <w:spacing w:line="460" w:lineRule="exact"/>
        <w:rPr>
          <w:sz w:val="24"/>
        </w:rPr>
      </w:pPr>
      <w:r>
        <w:rPr>
          <w:sz w:val="24"/>
        </w:rPr>
        <w:t>4. 请投标人正确填写本表，所填内容将作为评审的依据。其内容或数据应与对应的证明资料相符，如果填写不完整或有误，不再享受上述政策优惠。</w:t>
      </w:r>
    </w:p>
    <w:p w14:paraId="5A70B3A7">
      <w:pPr>
        <w:spacing w:line="460" w:lineRule="exact"/>
        <w:ind w:firstLine="6720" w:firstLineChars="3000"/>
        <w:rPr>
          <w:sz w:val="24"/>
        </w:rPr>
      </w:pPr>
      <w:r>
        <w:rPr>
          <w:sz w:val="24"/>
        </w:rPr>
        <w:t>单位：元</w:t>
      </w:r>
    </w:p>
    <w:tbl>
      <w:tblPr>
        <w:tblStyle w:val="22"/>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92"/>
        <w:gridCol w:w="1565"/>
        <w:gridCol w:w="1352"/>
        <w:gridCol w:w="1622"/>
        <w:gridCol w:w="1454"/>
      </w:tblGrid>
      <w:tr w14:paraId="1D35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6" w:type="pct"/>
            <w:vMerge w:val="restart"/>
            <w:shd w:val="clear" w:color="auto" w:fill="auto"/>
            <w:vAlign w:val="center"/>
          </w:tcPr>
          <w:p w14:paraId="6137BCF6">
            <w:pPr>
              <w:pStyle w:val="42"/>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14:paraId="1763F04F">
            <w:pPr>
              <w:pStyle w:val="42"/>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14:paraId="0CA96715">
            <w:pPr>
              <w:pStyle w:val="42"/>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14:paraId="0319C945">
            <w:pPr>
              <w:pStyle w:val="42"/>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14:paraId="5AFAAB87">
            <w:pPr>
              <w:pStyle w:val="42"/>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14:paraId="23998888">
            <w:pPr>
              <w:pStyle w:val="42"/>
              <w:tabs>
                <w:tab w:val="left" w:pos="1260"/>
              </w:tabs>
              <w:adjustRightInd w:val="0"/>
              <w:snapToGrid w:val="0"/>
              <w:jc w:val="center"/>
              <w:rPr>
                <w:szCs w:val="21"/>
                <w:lang w:val="en-GB"/>
              </w:rPr>
            </w:pPr>
            <w:r>
              <w:rPr>
                <w:szCs w:val="21"/>
                <w:lang w:val="en-GB"/>
              </w:rPr>
              <w:t>金额</w:t>
            </w:r>
          </w:p>
        </w:tc>
      </w:tr>
      <w:tr w14:paraId="6DD6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240FD169">
            <w:pPr>
              <w:pStyle w:val="42"/>
              <w:tabs>
                <w:tab w:val="left" w:pos="1260"/>
              </w:tabs>
              <w:adjustRightInd w:val="0"/>
              <w:snapToGrid w:val="0"/>
              <w:jc w:val="center"/>
              <w:rPr>
                <w:szCs w:val="21"/>
                <w:lang w:val="en-GB"/>
              </w:rPr>
            </w:pPr>
          </w:p>
        </w:tc>
        <w:tc>
          <w:tcPr>
            <w:tcW w:w="886" w:type="pct"/>
            <w:shd w:val="clear" w:color="auto" w:fill="auto"/>
            <w:vAlign w:val="center"/>
          </w:tcPr>
          <w:p w14:paraId="35B837AB">
            <w:pPr>
              <w:pStyle w:val="42"/>
              <w:tabs>
                <w:tab w:val="left" w:pos="1260"/>
              </w:tabs>
              <w:adjustRightInd w:val="0"/>
              <w:snapToGrid w:val="0"/>
              <w:jc w:val="center"/>
              <w:rPr>
                <w:szCs w:val="21"/>
                <w:lang w:val="en-GB"/>
              </w:rPr>
            </w:pPr>
          </w:p>
        </w:tc>
        <w:tc>
          <w:tcPr>
            <w:tcW w:w="929" w:type="pct"/>
            <w:shd w:val="clear" w:color="auto" w:fill="auto"/>
            <w:vAlign w:val="center"/>
          </w:tcPr>
          <w:p w14:paraId="4FC6EA33">
            <w:pPr>
              <w:pStyle w:val="42"/>
              <w:tabs>
                <w:tab w:val="left" w:pos="1260"/>
              </w:tabs>
              <w:adjustRightInd w:val="0"/>
              <w:snapToGrid w:val="0"/>
              <w:jc w:val="center"/>
              <w:rPr>
                <w:szCs w:val="21"/>
                <w:lang w:val="en-GB"/>
              </w:rPr>
            </w:pPr>
          </w:p>
        </w:tc>
        <w:tc>
          <w:tcPr>
            <w:tcW w:w="803" w:type="pct"/>
            <w:shd w:val="clear" w:color="auto" w:fill="auto"/>
            <w:vAlign w:val="center"/>
          </w:tcPr>
          <w:p w14:paraId="7CFA77E3">
            <w:pPr>
              <w:pStyle w:val="42"/>
              <w:tabs>
                <w:tab w:val="left" w:pos="1260"/>
              </w:tabs>
              <w:adjustRightInd w:val="0"/>
              <w:snapToGrid w:val="0"/>
              <w:jc w:val="center"/>
              <w:rPr>
                <w:szCs w:val="21"/>
                <w:lang w:val="en-GB"/>
              </w:rPr>
            </w:pPr>
          </w:p>
        </w:tc>
        <w:tc>
          <w:tcPr>
            <w:tcW w:w="963" w:type="pct"/>
            <w:shd w:val="clear" w:color="auto" w:fill="auto"/>
            <w:vAlign w:val="center"/>
          </w:tcPr>
          <w:p w14:paraId="1B7EA67C">
            <w:pPr>
              <w:pStyle w:val="42"/>
              <w:tabs>
                <w:tab w:val="left" w:pos="1260"/>
              </w:tabs>
              <w:adjustRightInd w:val="0"/>
              <w:snapToGrid w:val="0"/>
              <w:jc w:val="center"/>
              <w:rPr>
                <w:szCs w:val="21"/>
                <w:lang w:val="en-GB"/>
              </w:rPr>
            </w:pPr>
          </w:p>
        </w:tc>
        <w:tc>
          <w:tcPr>
            <w:tcW w:w="863" w:type="pct"/>
            <w:shd w:val="clear" w:color="auto" w:fill="auto"/>
            <w:vAlign w:val="center"/>
          </w:tcPr>
          <w:p w14:paraId="2F0BF4C6">
            <w:pPr>
              <w:pStyle w:val="42"/>
              <w:tabs>
                <w:tab w:val="left" w:pos="1260"/>
              </w:tabs>
              <w:adjustRightInd w:val="0"/>
              <w:snapToGrid w:val="0"/>
              <w:jc w:val="center"/>
              <w:rPr>
                <w:szCs w:val="21"/>
                <w:lang w:val="en-GB"/>
              </w:rPr>
            </w:pPr>
          </w:p>
        </w:tc>
      </w:tr>
      <w:tr w14:paraId="123C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36EC8144">
            <w:pPr>
              <w:pStyle w:val="42"/>
              <w:tabs>
                <w:tab w:val="left" w:pos="1260"/>
              </w:tabs>
              <w:adjustRightInd w:val="0"/>
              <w:snapToGrid w:val="0"/>
              <w:jc w:val="center"/>
              <w:rPr>
                <w:szCs w:val="21"/>
                <w:lang w:val="en-GB"/>
              </w:rPr>
            </w:pPr>
          </w:p>
        </w:tc>
        <w:tc>
          <w:tcPr>
            <w:tcW w:w="886" w:type="pct"/>
            <w:shd w:val="clear" w:color="auto" w:fill="auto"/>
            <w:vAlign w:val="center"/>
          </w:tcPr>
          <w:p w14:paraId="7F312078">
            <w:pPr>
              <w:pStyle w:val="42"/>
              <w:tabs>
                <w:tab w:val="left" w:pos="1260"/>
              </w:tabs>
              <w:adjustRightInd w:val="0"/>
              <w:snapToGrid w:val="0"/>
              <w:jc w:val="center"/>
              <w:rPr>
                <w:szCs w:val="21"/>
                <w:lang w:val="en-GB"/>
              </w:rPr>
            </w:pPr>
          </w:p>
        </w:tc>
        <w:tc>
          <w:tcPr>
            <w:tcW w:w="929" w:type="pct"/>
            <w:shd w:val="clear" w:color="auto" w:fill="auto"/>
            <w:vAlign w:val="center"/>
          </w:tcPr>
          <w:p w14:paraId="5C9EA3A3">
            <w:pPr>
              <w:pStyle w:val="42"/>
              <w:tabs>
                <w:tab w:val="left" w:pos="1260"/>
              </w:tabs>
              <w:adjustRightInd w:val="0"/>
              <w:snapToGrid w:val="0"/>
              <w:jc w:val="center"/>
              <w:rPr>
                <w:szCs w:val="21"/>
                <w:lang w:val="en-GB"/>
              </w:rPr>
            </w:pPr>
          </w:p>
        </w:tc>
        <w:tc>
          <w:tcPr>
            <w:tcW w:w="803" w:type="pct"/>
            <w:shd w:val="clear" w:color="auto" w:fill="auto"/>
            <w:vAlign w:val="center"/>
          </w:tcPr>
          <w:p w14:paraId="1A66C404">
            <w:pPr>
              <w:pStyle w:val="42"/>
              <w:tabs>
                <w:tab w:val="left" w:pos="1260"/>
              </w:tabs>
              <w:adjustRightInd w:val="0"/>
              <w:snapToGrid w:val="0"/>
              <w:jc w:val="center"/>
              <w:rPr>
                <w:szCs w:val="21"/>
                <w:lang w:val="en-GB"/>
              </w:rPr>
            </w:pPr>
          </w:p>
        </w:tc>
        <w:tc>
          <w:tcPr>
            <w:tcW w:w="963" w:type="pct"/>
            <w:shd w:val="clear" w:color="auto" w:fill="auto"/>
            <w:vAlign w:val="center"/>
          </w:tcPr>
          <w:p w14:paraId="4D373C0B">
            <w:pPr>
              <w:pStyle w:val="42"/>
              <w:tabs>
                <w:tab w:val="left" w:pos="1260"/>
              </w:tabs>
              <w:adjustRightInd w:val="0"/>
              <w:snapToGrid w:val="0"/>
              <w:jc w:val="center"/>
              <w:rPr>
                <w:szCs w:val="21"/>
                <w:lang w:val="en-GB"/>
              </w:rPr>
            </w:pPr>
          </w:p>
        </w:tc>
        <w:tc>
          <w:tcPr>
            <w:tcW w:w="863" w:type="pct"/>
            <w:shd w:val="clear" w:color="auto" w:fill="auto"/>
            <w:vAlign w:val="center"/>
          </w:tcPr>
          <w:p w14:paraId="47672D6A">
            <w:pPr>
              <w:pStyle w:val="42"/>
              <w:tabs>
                <w:tab w:val="left" w:pos="1260"/>
              </w:tabs>
              <w:adjustRightInd w:val="0"/>
              <w:snapToGrid w:val="0"/>
              <w:jc w:val="center"/>
              <w:rPr>
                <w:szCs w:val="21"/>
                <w:lang w:val="en-GB"/>
              </w:rPr>
            </w:pPr>
          </w:p>
        </w:tc>
      </w:tr>
      <w:tr w14:paraId="017F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56" w:type="pct"/>
            <w:vMerge w:val="continue"/>
            <w:shd w:val="clear" w:color="auto" w:fill="auto"/>
            <w:vAlign w:val="center"/>
          </w:tcPr>
          <w:p w14:paraId="6BE542D8">
            <w:pPr>
              <w:pStyle w:val="42"/>
              <w:tabs>
                <w:tab w:val="left" w:pos="1260"/>
              </w:tabs>
              <w:adjustRightInd w:val="0"/>
              <w:snapToGrid w:val="0"/>
              <w:jc w:val="center"/>
              <w:rPr>
                <w:szCs w:val="21"/>
                <w:lang w:val="en-GB"/>
              </w:rPr>
            </w:pPr>
          </w:p>
        </w:tc>
        <w:tc>
          <w:tcPr>
            <w:tcW w:w="3581" w:type="pct"/>
            <w:gridSpan w:val="4"/>
            <w:shd w:val="clear" w:color="auto" w:fill="auto"/>
            <w:vAlign w:val="center"/>
          </w:tcPr>
          <w:p w14:paraId="294A591D">
            <w:pPr>
              <w:pStyle w:val="42"/>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14:paraId="7A200322">
            <w:pPr>
              <w:pStyle w:val="42"/>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14:paraId="3460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241B3236">
            <w:pPr>
              <w:pStyle w:val="42"/>
              <w:tabs>
                <w:tab w:val="left" w:pos="1260"/>
              </w:tabs>
              <w:adjustRightInd w:val="0"/>
              <w:snapToGrid w:val="0"/>
              <w:jc w:val="center"/>
              <w:rPr>
                <w:szCs w:val="21"/>
                <w:lang w:val="en-GB"/>
              </w:rPr>
            </w:pPr>
          </w:p>
        </w:tc>
        <w:tc>
          <w:tcPr>
            <w:tcW w:w="3581" w:type="pct"/>
            <w:gridSpan w:val="4"/>
            <w:shd w:val="clear" w:color="auto" w:fill="auto"/>
            <w:vAlign w:val="center"/>
          </w:tcPr>
          <w:p w14:paraId="1B1F6A8A">
            <w:pPr>
              <w:pStyle w:val="42"/>
              <w:tabs>
                <w:tab w:val="left" w:pos="1260"/>
              </w:tabs>
              <w:adjustRightInd w:val="0"/>
              <w:snapToGrid w:val="0"/>
              <w:jc w:val="center"/>
              <w:rPr>
                <w:szCs w:val="21"/>
                <w:lang w:val="en-GB"/>
              </w:rPr>
            </w:pPr>
            <w:r>
              <w:rPr>
                <w:szCs w:val="21"/>
                <w:lang w:val="en-GB"/>
              </w:rPr>
              <w:t>比重（环境标志产品金额/所投包投标总价）*100%</w:t>
            </w:r>
          </w:p>
        </w:tc>
        <w:tc>
          <w:tcPr>
            <w:tcW w:w="863" w:type="pct"/>
            <w:shd w:val="clear" w:color="auto" w:fill="auto"/>
            <w:vAlign w:val="center"/>
          </w:tcPr>
          <w:p w14:paraId="6D7BE740">
            <w:pPr>
              <w:pStyle w:val="42"/>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14:paraId="59E4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30D86434">
            <w:pPr>
              <w:pStyle w:val="42"/>
              <w:tabs>
                <w:tab w:val="left" w:pos="1260"/>
              </w:tabs>
              <w:adjustRightInd w:val="0"/>
              <w:snapToGrid w:val="0"/>
              <w:jc w:val="center"/>
              <w:rPr>
                <w:szCs w:val="21"/>
                <w:lang w:val="en-GB"/>
              </w:rPr>
            </w:pPr>
          </w:p>
        </w:tc>
        <w:tc>
          <w:tcPr>
            <w:tcW w:w="4444" w:type="pct"/>
            <w:gridSpan w:val="5"/>
            <w:shd w:val="clear" w:color="auto" w:fill="auto"/>
            <w:vAlign w:val="center"/>
          </w:tcPr>
          <w:p w14:paraId="2B6A6FD4">
            <w:pPr>
              <w:pStyle w:val="42"/>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14:paraId="5604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5ECB53E2">
            <w:pPr>
              <w:pStyle w:val="42"/>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14:paraId="37BFA513">
            <w:pPr>
              <w:pStyle w:val="42"/>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14:paraId="74A69657">
            <w:pPr>
              <w:pStyle w:val="42"/>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14:paraId="15F423CB">
            <w:pPr>
              <w:pStyle w:val="42"/>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14:paraId="221D0DAF">
            <w:pPr>
              <w:pStyle w:val="42"/>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14:paraId="27BF0FC5">
            <w:pPr>
              <w:pStyle w:val="42"/>
              <w:tabs>
                <w:tab w:val="left" w:pos="1260"/>
              </w:tabs>
              <w:adjustRightInd w:val="0"/>
              <w:snapToGrid w:val="0"/>
              <w:jc w:val="center"/>
              <w:rPr>
                <w:szCs w:val="21"/>
                <w:lang w:val="en-GB"/>
              </w:rPr>
            </w:pPr>
            <w:r>
              <w:rPr>
                <w:szCs w:val="21"/>
                <w:lang w:val="en-GB"/>
              </w:rPr>
              <w:t>金额</w:t>
            </w:r>
          </w:p>
        </w:tc>
      </w:tr>
      <w:tr w14:paraId="5F8B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 w:hRule="atLeast"/>
          <w:jc w:val="center"/>
        </w:trPr>
        <w:tc>
          <w:tcPr>
            <w:tcW w:w="556" w:type="pct"/>
            <w:vMerge w:val="continue"/>
            <w:shd w:val="clear" w:color="auto" w:fill="auto"/>
            <w:vAlign w:val="center"/>
          </w:tcPr>
          <w:p w14:paraId="205CAE70">
            <w:pPr>
              <w:pStyle w:val="42"/>
              <w:tabs>
                <w:tab w:val="left" w:pos="1260"/>
              </w:tabs>
              <w:adjustRightInd w:val="0"/>
              <w:snapToGrid w:val="0"/>
              <w:jc w:val="center"/>
              <w:rPr>
                <w:szCs w:val="21"/>
                <w:lang w:val="en-GB"/>
              </w:rPr>
            </w:pPr>
          </w:p>
        </w:tc>
        <w:tc>
          <w:tcPr>
            <w:tcW w:w="886" w:type="pct"/>
            <w:shd w:val="clear" w:color="auto" w:fill="auto"/>
            <w:vAlign w:val="center"/>
          </w:tcPr>
          <w:p w14:paraId="7361CE43">
            <w:pPr>
              <w:pStyle w:val="42"/>
              <w:tabs>
                <w:tab w:val="left" w:pos="1260"/>
              </w:tabs>
              <w:adjustRightInd w:val="0"/>
              <w:snapToGrid w:val="0"/>
              <w:jc w:val="center"/>
              <w:rPr>
                <w:szCs w:val="21"/>
                <w:lang w:val="en-GB"/>
              </w:rPr>
            </w:pPr>
          </w:p>
        </w:tc>
        <w:tc>
          <w:tcPr>
            <w:tcW w:w="929" w:type="pct"/>
            <w:shd w:val="clear" w:color="auto" w:fill="auto"/>
            <w:vAlign w:val="center"/>
          </w:tcPr>
          <w:p w14:paraId="30EC197B">
            <w:pPr>
              <w:pStyle w:val="42"/>
              <w:tabs>
                <w:tab w:val="left" w:pos="1260"/>
              </w:tabs>
              <w:adjustRightInd w:val="0"/>
              <w:snapToGrid w:val="0"/>
              <w:jc w:val="center"/>
              <w:rPr>
                <w:szCs w:val="21"/>
                <w:lang w:val="en-GB"/>
              </w:rPr>
            </w:pPr>
          </w:p>
        </w:tc>
        <w:tc>
          <w:tcPr>
            <w:tcW w:w="803" w:type="pct"/>
            <w:shd w:val="clear" w:color="auto" w:fill="auto"/>
            <w:vAlign w:val="center"/>
          </w:tcPr>
          <w:p w14:paraId="799A273C">
            <w:pPr>
              <w:pStyle w:val="42"/>
              <w:tabs>
                <w:tab w:val="left" w:pos="1260"/>
              </w:tabs>
              <w:adjustRightInd w:val="0"/>
              <w:snapToGrid w:val="0"/>
              <w:jc w:val="center"/>
              <w:rPr>
                <w:szCs w:val="21"/>
                <w:lang w:val="en-GB"/>
              </w:rPr>
            </w:pPr>
          </w:p>
        </w:tc>
        <w:tc>
          <w:tcPr>
            <w:tcW w:w="963" w:type="pct"/>
            <w:shd w:val="clear" w:color="auto" w:fill="auto"/>
            <w:vAlign w:val="center"/>
          </w:tcPr>
          <w:p w14:paraId="348EAF02">
            <w:pPr>
              <w:pStyle w:val="42"/>
              <w:tabs>
                <w:tab w:val="left" w:pos="1260"/>
              </w:tabs>
              <w:adjustRightInd w:val="0"/>
              <w:snapToGrid w:val="0"/>
              <w:jc w:val="center"/>
              <w:rPr>
                <w:szCs w:val="21"/>
                <w:lang w:val="en-GB"/>
              </w:rPr>
            </w:pPr>
          </w:p>
        </w:tc>
        <w:tc>
          <w:tcPr>
            <w:tcW w:w="863" w:type="pct"/>
            <w:shd w:val="clear" w:color="auto" w:fill="auto"/>
            <w:vAlign w:val="center"/>
          </w:tcPr>
          <w:p w14:paraId="00BF8780">
            <w:pPr>
              <w:pStyle w:val="42"/>
              <w:tabs>
                <w:tab w:val="left" w:pos="1260"/>
              </w:tabs>
              <w:adjustRightInd w:val="0"/>
              <w:snapToGrid w:val="0"/>
              <w:jc w:val="center"/>
              <w:rPr>
                <w:szCs w:val="21"/>
                <w:lang w:val="en-GB"/>
              </w:rPr>
            </w:pPr>
          </w:p>
        </w:tc>
      </w:tr>
      <w:tr w14:paraId="1539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6" w:type="pct"/>
            <w:vMerge w:val="continue"/>
            <w:shd w:val="clear" w:color="auto" w:fill="auto"/>
            <w:vAlign w:val="center"/>
          </w:tcPr>
          <w:p w14:paraId="13F3A7AB">
            <w:pPr>
              <w:pStyle w:val="42"/>
              <w:tabs>
                <w:tab w:val="left" w:pos="1260"/>
              </w:tabs>
              <w:adjustRightInd w:val="0"/>
              <w:snapToGrid w:val="0"/>
              <w:jc w:val="center"/>
              <w:rPr>
                <w:szCs w:val="21"/>
                <w:lang w:val="en-GB"/>
              </w:rPr>
            </w:pPr>
          </w:p>
        </w:tc>
        <w:tc>
          <w:tcPr>
            <w:tcW w:w="886" w:type="pct"/>
            <w:shd w:val="clear" w:color="auto" w:fill="auto"/>
            <w:vAlign w:val="center"/>
          </w:tcPr>
          <w:p w14:paraId="110FB2F3">
            <w:pPr>
              <w:pStyle w:val="42"/>
              <w:tabs>
                <w:tab w:val="left" w:pos="1260"/>
              </w:tabs>
              <w:adjustRightInd w:val="0"/>
              <w:snapToGrid w:val="0"/>
              <w:jc w:val="center"/>
              <w:rPr>
                <w:szCs w:val="21"/>
                <w:lang w:val="en-GB"/>
              </w:rPr>
            </w:pPr>
          </w:p>
        </w:tc>
        <w:tc>
          <w:tcPr>
            <w:tcW w:w="929" w:type="pct"/>
            <w:shd w:val="clear" w:color="auto" w:fill="auto"/>
            <w:vAlign w:val="center"/>
          </w:tcPr>
          <w:p w14:paraId="5BE36F4B">
            <w:pPr>
              <w:pStyle w:val="42"/>
              <w:tabs>
                <w:tab w:val="left" w:pos="1260"/>
              </w:tabs>
              <w:adjustRightInd w:val="0"/>
              <w:snapToGrid w:val="0"/>
              <w:jc w:val="center"/>
              <w:rPr>
                <w:szCs w:val="21"/>
                <w:lang w:val="en-GB"/>
              </w:rPr>
            </w:pPr>
          </w:p>
        </w:tc>
        <w:tc>
          <w:tcPr>
            <w:tcW w:w="803" w:type="pct"/>
            <w:shd w:val="clear" w:color="auto" w:fill="auto"/>
            <w:vAlign w:val="center"/>
          </w:tcPr>
          <w:p w14:paraId="3217095B">
            <w:pPr>
              <w:pStyle w:val="42"/>
              <w:tabs>
                <w:tab w:val="left" w:pos="1260"/>
              </w:tabs>
              <w:adjustRightInd w:val="0"/>
              <w:snapToGrid w:val="0"/>
              <w:jc w:val="center"/>
              <w:rPr>
                <w:szCs w:val="21"/>
                <w:lang w:val="en-GB"/>
              </w:rPr>
            </w:pPr>
          </w:p>
        </w:tc>
        <w:tc>
          <w:tcPr>
            <w:tcW w:w="963" w:type="pct"/>
            <w:shd w:val="clear" w:color="auto" w:fill="auto"/>
            <w:vAlign w:val="center"/>
          </w:tcPr>
          <w:p w14:paraId="4464ECAC">
            <w:pPr>
              <w:pStyle w:val="42"/>
              <w:tabs>
                <w:tab w:val="left" w:pos="1260"/>
              </w:tabs>
              <w:adjustRightInd w:val="0"/>
              <w:snapToGrid w:val="0"/>
              <w:jc w:val="center"/>
              <w:rPr>
                <w:szCs w:val="21"/>
                <w:lang w:val="en-GB"/>
              </w:rPr>
            </w:pPr>
          </w:p>
        </w:tc>
        <w:tc>
          <w:tcPr>
            <w:tcW w:w="863" w:type="pct"/>
            <w:shd w:val="clear" w:color="auto" w:fill="auto"/>
            <w:vAlign w:val="center"/>
          </w:tcPr>
          <w:p w14:paraId="77D08D1F">
            <w:pPr>
              <w:pStyle w:val="42"/>
              <w:tabs>
                <w:tab w:val="left" w:pos="1260"/>
              </w:tabs>
              <w:adjustRightInd w:val="0"/>
              <w:snapToGrid w:val="0"/>
              <w:jc w:val="center"/>
              <w:rPr>
                <w:szCs w:val="21"/>
                <w:lang w:val="en-GB"/>
              </w:rPr>
            </w:pPr>
          </w:p>
        </w:tc>
      </w:tr>
      <w:tr w14:paraId="2A2B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shd w:val="clear" w:color="auto" w:fill="auto"/>
            <w:vAlign w:val="center"/>
          </w:tcPr>
          <w:p w14:paraId="347BC4E5">
            <w:pPr>
              <w:pStyle w:val="42"/>
              <w:tabs>
                <w:tab w:val="left" w:pos="1260"/>
              </w:tabs>
              <w:adjustRightInd w:val="0"/>
              <w:snapToGrid w:val="0"/>
              <w:jc w:val="center"/>
              <w:rPr>
                <w:szCs w:val="21"/>
                <w:lang w:val="en-GB"/>
              </w:rPr>
            </w:pPr>
          </w:p>
        </w:tc>
        <w:tc>
          <w:tcPr>
            <w:tcW w:w="3581" w:type="pct"/>
            <w:gridSpan w:val="4"/>
            <w:shd w:val="clear" w:color="auto" w:fill="auto"/>
            <w:vAlign w:val="center"/>
          </w:tcPr>
          <w:p w14:paraId="69E86E4B">
            <w:pPr>
              <w:pStyle w:val="42"/>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14:paraId="23901384">
            <w:pPr>
              <w:pStyle w:val="42"/>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14:paraId="3989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pct"/>
            <w:vMerge w:val="continue"/>
            <w:shd w:val="clear" w:color="auto" w:fill="auto"/>
            <w:vAlign w:val="center"/>
          </w:tcPr>
          <w:p w14:paraId="0C12B9D2">
            <w:pPr>
              <w:pStyle w:val="42"/>
              <w:tabs>
                <w:tab w:val="left" w:pos="1260"/>
              </w:tabs>
              <w:adjustRightInd w:val="0"/>
              <w:snapToGrid w:val="0"/>
              <w:jc w:val="center"/>
              <w:rPr>
                <w:szCs w:val="21"/>
                <w:lang w:val="en-GB"/>
              </w:rPr>
            </w:pPr>
          </w:p>
        </w:tc>
        <w:tc>
          <w:tcPr>
            <w:tcW w:w="3581" w:type="pct"/>
            <w:gridSpan w:val="4"/>
            <w:shd w:val="clear" w:color="auto" w:fill="auto"/>
            <w:vAlign w:val="center"/>
          </w:tcPr>
          <w:p w14:paraId="002F0128">
            <w:pPr>
              <w:pStyle w:val="42"/>
              <w:tabs>
                <w:tab w:val="left" w:pos="1260"/>
              </w:tabs>
              <w:adjustRightInd w:val="0"/>
              <w:snapToGrid w:val="0"/>
              <w:jc w:val="center"/>
              <w:rPr>
                <w:szCs w:val="21"/>
                <w:lang w:val="en-GB"/>
              </w:rPr>
            </w:pPr>
            <w:r>
              <w:rPr>
                <w:szCs w:val="21"/>
                <w:lang w:val="en-GB"/>
              </w:rPr>
              <w:t>比重（节能产品金额/投标所投包总价）*100%</w:t>
            </w:r>
          </w:p>
        </w:tc>
        <w:tc>
          <w:tcPr>
            <w:tcW w:w="863" w:type="pct"/>
            <w:shd w:val="clear" w:color="auto" w:fill="auto"/>
            <w:vAlign w:val="center"/>
          </w:tcPr>
          <w:p w14:paraId="086D3B0A">
            <w:pPr>
              <w:pStyle w:val="42"/>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14:paraId="353D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56" w:type="pct"/>
            <w:vMerge w:val="continue"/>
            <w:shd w:val="clear" w:color="auto" w:fill="auto"/>
            <w:vAlign w:val="center"/>
          </w:tcPr>
          <w:p w14:paraId="41202FD3">
            <w:pPr>
              <w:pStyle w:val="42"/>
              <w:tabs>
                <w:tab w:val="left" w:pos="1260"/>
              </w:tabs>
              <w:adjustRightInd w:val="0"/>
              <w:snapToGrid w:val="0"/>
              <w:jc w:val="center"/>
              <w:rPr>
                <w:szCs w:val="21"/>
                <w:lang w:val="en-GB"/>
              </w:rPr>
            </w:pPr>
          </w:p>
        </w:tc>
        <w:tc>
          <w:tcPr>
            <w:tcW w:w="4444" w:type="pct"/>
            <w:gridSpan w:val="5"/>
            <w:shd w:val="clear" w:color="auto" w:fill="auto"/>
            <w:vAlign w:val="center"/>
          </w:tcPr>
          <w:p w14:paraId="1B528115">
            <w:pPr>
              <w:pStyle w:val="42"/>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14:paraId="6097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6108ABE1">
            <w:pPr>
              <w:pStyle w:val="42"/>
              <w:tabs>
                <w:tab w:val="left" w:pos="1260"/>
              </w:tabs>
              <w:adjustRightInd w:val="0"/>
              <w:snapToGrid w:val="0"/>
              <w:jc w:val="center"/>
              <w:rPr>
                <w:szCs w:val="21"/>
                <w:lang w:val="en-GB"/>
              </w:rPr>
            </w:pPr>
            <w:r>
              <w:rPr>
                <w:szCs w:val="21"/>
                <w:lang w:val="en-GB"/>
              </w:rPr>
              <w:t>中小企业、监狱企业、残疾人福利性单位扶持政策</w:t>
            </w:r>
          </w:p>
        </w:tc>
        <w:tc>
          <w:tcPr>
            <w:tcW w:w="4444" w:type="pct"/>
            <w:gridSpan w:val="5"/>
            <w:shd w:val="clear" w:color="auto" w:fill="auto"/>
            <w:vAlign w:val="center"/>
          </w:tcPr>
          <w:p w14:paraId="382B945E">
            <w:pPr>
              <w:pStyle w:val="42"/>
              <w:tabs>
                <w:tab w:val="left" w:pos="1260"/>
              </w:tabs>
              <w:adjustRightInd w:val="0"/>
              <w:snapToGrid w:val="0"/>
              <w:rPr>
                <w:b/>
                <w:szCs w:val="21"/>
              </w:rPr>
            </w:pPr>
            <w:r>
              <w:rPr>
                <w:b/>
                <w:szCs w:val="21"/>
              </w:rPr>
              <w:t>1.所投货物中有大型企业制造的，不享受中小企业扶持政策，无需填写以下内容</w:t>
            </w:r>
          </w:p>
          <w:p w14:paraId="086F6084">
            <w:pPr>
              <w:pStyle w:val="42"/>
              <w:tabs>
                <w:tab w:val="left" w:pos="1260"/>
              </w:tabs>
              <w:adjustRightInd w:val="0"/>
              <w:snapToGrid w:val="0"/>
              <w:rPr>
                <w:b/>
                <w:szCs w:val="21"/>
              </w:rPr>
            </w:pPr>
            <w:r>
              <w:rPr>
                <w:b/>
                <w:szCs w:val="21"/>
              </w:rPr>
              <w:t>2.</w:t>
            </w:r>
            <w:r>
              <w:rPr>
                <w:szCs w:val="21"/>
              </w:rPr>
              <w:t xml:space="preserve"> </w:t>
            </w:r>
            <w:r>
              <w:rPr>
                <w:b/>
                <w:szCs w:val="21"/>
              </w:rPr>
              <w:t>所投货物中无大型企业制造的，只填写小型、微型企业制造的货物</w:t>
            </w:r>
          </w:p>
        </w:tc>
      </w:tr>
      <w:tr w14:paraId="7873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04A8B90D">
            <w:pPr>
              <w:pStyle w:val="42"/>
              <w:tabs>
                <w:tab w:val="left" w:pos="1260"/>
              </w:tabs>
              <w:adjustRightInd w:val="0"/>
              <w:snapToGrid w:val="0"/>
              <w:jc w:val="center"/>
              <w:rPr>
                <w:szCs w:val="21"/>
                <w:lang w:val="en-GB"/>
              </w:rPr>
            </w:pPr>
          </w:p>
        </w:tc>
        <w:tc>
          <w:tcPr>
            <w:tcW w:w="886" w:type="pct"/>
            <w:shd w:val="clear" w:color="auto" w:fill="auto"/>
            <w:vAlign w:val="center"/>
          </w:tcPr>
          <w:p w14:paraId="78CD92DA">
            <w:pPr>
              <w:pStyle w:val="42"/>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14:paraId="28788AF6">
            <w:pPr>
              <w:pStyle w:val="42"/>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14:paraId="41E084C2">
            <w:pPr>
              <w:pStyle w:val="42"/>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14:paraId="02E5478E">
            <w:pPr>
              <w:pStyle w:val="42"/>
              <w:tabs>
                <w:tab w:val="left" w:pos="1260"/>
              </w:tabs>
              <w:adjustRightInd w:val="0"/>
              <w:snapToGrid w:val="0"/>
              <w:jc w:val="center"/>
              <w:rPr>
                <w:szCs w:val="21"/>
                <w:lang w:val="en-GB"/>
              </w:rPr>
            </w:pPr>
            <w:r>
              <w:rPr>
                <w:szCs w:val="21"/>
                <w:lang w:val="en-GB"/>
              </w:rPr>
              <w:t>制造商</w:t>
            </w:r>
          </w:p>
          <w:p w14:paraId="4EA00973">
            <w:pPr>
              <w:pStyle w:val="42"/>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14:paraId="433BE7BA">
            <w:pPr>
              <w:pStyle w:val="42"/>
              <w:tabs>
                <w:tab w:val="left" w:pos="1260"/>
              </w:tabs>
              <w:adjustRightInd w:val="0"/>
              <w:snapToGrid w:val="0"/>
              <w:jc w:val="center"/>
              <w:rPr>
                <w:szCs w:val="21"/>
                <w:lang w:val="en-GB"/>
              </w:rPr>
            </w:pPr>
            <w:r>
              <w:rPr>
                <w:szCs w:val="21"/>
                <w:lang w:val="en-GB"/>
              </w:rPr>
              <w:t>金额</w:t>
            </w:r>
          </w:p>
        </w:tc>
      </w:tr>
      <w:tr w14:paraId="7814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732874E5">
            <w:pPr>
              <w:pStyle w:val="42"/>
              <w:tabs>
                <w:tab w:val="left" w:pos="1260"/>
              </w:tabs>
              <w:adjustRightInd w:val="0"/>
              <w:snapToGrid w:val="0"/>
              <w:jc w:val="center"/>
              <w:rPr>
                <w:szCs w:val="21"/>
                <w:lang w:val="en-GB"/>
              </w:rPr>
            </w:pPr>
          </w:p>
        </w:tc>
        <w:tc>
          <w:tcPr>
            <w:tcW w:w="886" w:type="pct"/>
            <w:shd w:val="clear" w:color="auto" w:fill="auto"/>
            <w:vAlign w:val="center"/>
          </w:tcPr>
          <w:p w14:paraId="63B1ADCA">
            <w:pPr>
              <w:pStyle w:val="42"/>
              <w:tabs>
                <w:tab w:val="left" w:pos="1260"/>
              </w:tabs>
              <w:adjustRightInd w:val="0"/>
              <w:snapToGrid w:val="0"/>
              <w:jc w:val="center"/>
              <w:rPr>
                <w:szCs w:val="21"/>
                <w:lang w:val="en-GB"/>
              </w:rPr>
            </w:pPr>
          </w:p>
        </w:tc>
        <w:tc>
          <w:tcPr>
            <w:tcW w:w="929" w:type="pct"/>
            <w:shd w:val="clear" w:color="auto" w:fill="auto"/>
            <w:vAlign w:val="center"/>
          </w:tcPr>
          <w:p w14:paraId="29676B15">
            <w:pPr>
              <w:pStyle w:val="42"/>
              <w:tabs>
                <w:tab w:val="left" w:pos="1260"/>
              </w:tabs>
              <w:adjustRightInd w:val="0"/>
              <w:snapToGrid w:val="0"/>
              <w:jc w:val="center"/>
              <w:rPr>
                <w:szCs w:val="21"/>
                <w:lang w:val="en-GB"/>
              </w:rPr>
            </w:pPr>
          </w:p>
        </w:tc>
        <w:tc>
          <w:tcPr>
            <w:tcW w:w="803" w:type="pct"/>
            <w:shd w:val="clear" w:color="auto" w:fill="auto"/>
            <w:vAlign w:val="center"/>
          </w:tcPr>
          <w:p w14:paraId="090A955B">
            <w:pPr>
              <w:pStyle w:val="42"/>
              <w:tabs>
                <w:tab w:val="left" w:pos="1260"/>
              </w:tabs>
              <w:adjustRightInd w:val="0"/>
              <w:snapToGrid w:val="0"/>
              <w:jc w:val="center"/>
              <w:rPr>
                <w:szCs w:val="21"/>
                <w:lang w:val="en-GB"/>
              </w:rPr>
            </w:pPr>
          </w:p>
        </w:tc>
        <w:tc>
          <w:tcPr>
            <w:tcW w:w="963" w:type="pct"/>
            <w:shd w:val="clear" w:color="auto" w:fill="auto"/>
          </w:tcPr>
          <w:p w14:paraId="61A9C158">
            <w:pPr>
              <w:adjustRightInd w:val="0"/>
              <w:snapToGrid w:val="0"/>
              <w:rPr>
                <w:szCs w:val="21"/>
              </w:rPr>
            </w:pPr>
            <w:r>
              <w:rPr>
                <w:szCs w:val="21"/>
                <w:lang w:val="en-GB"/>
              </w:rPr>
              <w:t>只填写小型/微型/监狱/残疾人福利性单位</w:t>
            </w:r>
          </w:p>
        </w:tc>
        <w:tc>
          <w:tcPr>
            <w:tcW w:w="863" w:type="pct"/>
            <w:shd w:val="clear" w:color="auto" w:fill="auto"/>
            <w:vAlign w:val="center"/>
          </w:tcPr>
          <w:p w14:paraId="0069DECF">
            <w:pPr>
              <w:pStyle w:val="42"/>
              <w:tabs>
                <w:tab w:val="left" w:pos="1260"/>
              </w:tabs>
              <w:adjustRightInd w:val="0"/>
              <w:snapToGrid w:val="0"/>
              <w:jc w:val="center"/>
              <w:rPr>
                <w:szCs w:val="21"/>
                <w:lang w:val="en-GB"/>
              </w:rPr>
            </w:pPr>
          </w:p>
        </w:tc>
      </w:tr>
      <w:tr w14:paraId="3A24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2CB6F854">
            <w:pPr>
              <w:pStyle w:val="42"/>
              <w:tabs>
                <w:tab w:val="left" w:pos="1260"/>
              </w:tabs>
              <w:adjustRightInd w:val="0"/>
              <w:snapToGrid w:val="0"/>
              <w:jc w:val="center"/>
              <w:rPr>
                <w:szCs w:val="21"/>
                <w:lang w:val="en-GB"/>
              </w:rPr>
            </w:pPr>
          </w:p>
        </w:tc>
        <w:tc>
          <w:tcPr>
            <w:tcW w:w="886" w:type="pct"/>
            <w:shd w:val="clear" w:color="auto" w:fill="auto"/>
            <w:vAlign w:val="center"/>
          </w:tcPr>
          <w:p w14:paraId="7BDC4CB3">
            <w:pPr>
              <w:pStyle w:val="42"/>
              <w:tabs>
                <w:tab w:val="left" w:pos="1260"/>
              </w:tabs>
              <w:adjustRightInd w:val="0"/>
              <w:snapToGrid w:val="0"/>
              <w:jc w:val="center"/>
              <w:rPr>
                <w:szCs w:val="21"/>
                <w:lang w:val="en-GB"/>
              </w:rPr>
            </w:pPr>
          </w:p>
        </w:tc>
        <w:tc>
          <w:tcPr>
            <w:tcW w:w="929" w:type="pct"/>
            <w:shd w:val="clear" w:color="auto" w:fill="auto"/>
            <w:vAlign w:val="center"/>
          </w:tcPr>
          <w:p w14:paraId="59D4AD61">
            <w:pPr>
              <w:pStyle w:val="42"/>
              <w:tabs>
                <w:tab w:val="left" w:pos="1260"/>
              </w:tabs>
              <w:adjustRightInd w:val="0"/>
              <w:snapToGrid w:val="0"/>
              <w:jc w:val="center"/>
              <w:rPr>
                <w:szCs w:val="21"/>
                <w:lang w:val="en-GB"/>
              </w:rPr>
            </w:pPr>
          </w:p>
        </w:tc>
        <w:tc>
          <w:tcPr>
            <w:tcW w:w="803" w:type="pct"/>
            <w:shd w:val="clear" w:color="auto" w:fill="auto"/>
            <w:vAlign w:val="center"/>
          </w:tcPr>
          <w:p w14:paraId="194FF9D1">
            <w:pPr>
              <w:pStyle w:val="42"/>
              <w:tabs>
                <w:tab w:val="left" w:pos="1260"/>
              </w:tabs>
              <w:adjustRightInd w:val="0"/>
              <w:snapToGrid w:val="0"/>
              <w:jc w:val="center"/>
              <w:rPr>
                <w:szCs w:val="21"/>
                <w:lang w:val="en-GB"/>
              </w:rPr>
            </w:pPr>
          </w:p>
        </w:tc>
        <w:tc>
          <w:tcPr>
            <w:tcW w:w="963" w:type="pct"/>
            <w:shd w:val="clear" w:color="auto" w:fill="auto"/>
          </w:tcPr>
          <w:p w14:paraId="2709E7F9">
            <w:pPr>
              <w:adjustRightInd w:val="0"/>
              <w:snapToGrid w:val="0"/>
              <w:rPr>
                <w:szCs w:val="21"/>
              </w:rPr>
            </w:pPr>
            <w:r>
              <w:rPr>
                <w:szCs w:val="21"/>
                <w:lang w:val="en-GB"/>
              </w:rPr>
              <w:t>只填写小型/微型/监狱/残疾人福利性单位</w:t>
            </w:r>
          </w:p>
        </w:tc>
        <w:tc>
          <w:tcPr>
            <w:tcW w:w="863" w:type="pct"/>
            <w:shd w:val="clear" w:color="auto" w:fill="auto"/>
            <w:vAlign w:val="center"/>
          </w:tcPr>
          <w:p w14:paraId="61773433">
            <w:pPr>
              <w:pStyle w:val="42"/>
              <w:tabs>
                <w:tab w:val="left" w:pos="1260"/>
              </w:tabs>
              <w:adjustRightInd w:val="0"/>
              <w:snapToGrid w:val="0"/>
              <w:jc w:val="center"/>
              <w:rPr>
                <w:szCs w:val="21"/>
                <w:lang w:val="en-GB"/>
              </w:rPr>
            </w:pPr>
          </w:p>
        </w:tc>
      </w:tr>
      <w:tr w14:paraId="0FD3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58E772AE">
            <w:pPr>
              <w:pStyle w:val="42"/>
              <w:tabs>
                <w:tab w:val="left" w:pos="1260"/>
              </w:tabs>
              <w:adjustRightInd w:val="0"/>
              <w:snapToGrid w:val="0"/>
              <w:jc w:val="center"/>
              <w:rPr>
                <w:szCs w:val="21"/>
                <w:lang w:val="en-GB"/>
              </w:rPr>
            </w:pPr>
          </w:p>
        </w:tc>
        <w:tc>
          <w:tcPr>
            <w:tcW w:w="886" w:type="pct"/>
            <w:shd w:val="clear" w:color="auto" w:fill="auto"/>
            <w:vAlign w:val="center"/>
          </w:tcPr>
          <w:p w14:paraId="2C17198C">
            <w:pPr>
              <w:pStyle w:val="42"/>
              <w:tabs>
                <w:tab w:val="left" w:pos="1260"/>
              </w:tabs>
              <w:adjustRightInd w:val="0"/>
              <w:snapToGrid w:val="0"/>
              <w:jc w:val="center"/>
              <w:rPr>
                <w:szCs w:val="21"/>
                <w:lang w:val="en-GB"/>
              </w:rPr>
            </w:pPr>
          </w:p>
        </w:tc>
        <w:tc>
          <w:tcPr>
            <w:tcW w:w="929" w:type="pct"/>
            <w:shd w:val="clear" w:color="auto" w:fill="auto"/>
            <w:vAlign w:val="center"/>
          </w:tcPr>
          <w:p w14:paraId="2F821D7B">
            <w:pPr>
              <w:pStyle w:val="42"/>
              <w:tabs>
                <w:tab w:val="left" w:pos="1260"/>
              </w:tabs>
              <w:adjustRightInd w:val="0"/>
              <w:snapToGrid w:val="0"/>
              <w:jc w:val="center"/>
              <w:rPr>
                <w:szCs w:val="21"/>
                <w:lang w:val="en-GB"/>
              </w:rPr>
            </w:pPr>
          </w:p>
        </w:tc>
        <w:tc>
          <w:tcPr>
            <w:tcW w:w="803" w:type="pct"/>
            <w:shd w:val="clear" w:color="auto" w:fill="auto"/>
            <w:vAlign w:val="center"/>
          </w:tcPr>
          <w:p w14:paraId="3CDC0910">
            <w:pPr>
              <w:pStyle w:val="42"/>
              <w:tabs>
                <w:tab w:val="left" w:pos="1260"/>
              </w:tabs>
              <w:adjustRightInd w:val="0"/>
              <w:snapToGrid w:val="0"/>
              <w:jc w:val="center"/>
              <w:rPr>
                <w:szCs w:val="21"/>
                <w:lang w:val="en-GB"/>
              </w:rPr>
            </w:pPr>
          </w:p>
        </w:tc>
        <w:tc>
          <w:tcPr>
            <w:tcW w:w="963" w:type="pct"/>
            <w:shd w:val="clear" w:color="auto" w:fill="auto"/>
          </w:tcPr>
          <w:p w14:paraId="314722AA">
            <w:pPr>
              <w:adjustRightInd w:val="0"/>
              <w:snapToGrid w:val="0"/>
              <w:rPr>
                <w:szCs w:val="21"/>
              </w:rPr>
            </w:pPr>
            <w:r>
              <w:rPr>
                <w:szCs w:val="21"/>
                <w:lang w:val="en-GB"/>
              </w:rPr>
              <w:t>只填写小型/微型/监狱/残疾人福利性单位</w:t>
            </w:r>
          </w:p>
        </w:tc>
        <w:tc>
          <w:tcPr>
            <w:tcW w:w="863" w:type="pct"/>
            <w:shd w:val="clear" w:color="auto" w:fill="auto"/>
            <w:vAlign w:val="center"/>
          </w:tcPr>
          <w:p w14:paraId="29A0DACA">
            <w:pPr>
              <w:pStyle w:val="42"/>
              <w:tabs>
                <w:tab w:val="left" w:pos="1260"/>
              </w:tabs>
              <w:adjustRightInd w:val="0"/>
              <w:snapToGrid w:val="0"/>
              <w:jc w:val="center"/>
              <w:rPr>
                <w:szCs w:val="21"/>
                <w:lang w:val="en-GB"/>
              </w:rPr>
            </w:pPr>
          </w:p>
        </w:tc>
      </w:tr>
      <w:tr w14:paraId="595E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70E8A14B">
            <w:pPr>
              <w:pStyle w:val="42"/>
              <w:tabs>
                <w:tab w:val="left" w:pos="1260"/>
              </w:tabs>
              <w:adjustRightInd w:val="0"/>
              <w:snapToGrid w:val="0"/>
              <w:jc w:val="center"/>
              <w:rPr>
                <w:szCs w:val="21"/>
                <w:lang w:val="en-GB"/>
              </w:rPr>
            </w:pPr>
          </w:p>
        </w:tc>
        <w:tc>
          <w:tcPr>
            <w:tcW w:w="886" w:type="pct"/>
            <w:shd w:val="clear" w:color="auto" w:fill="auto"/>
            <w:vAlign w:val="center"/>
          </w:tcPr>
          <w:p w14:paraId="1189591B">
            <w:pPr>
              <w:pStyle w:val="42"/>
              <w:tabs>
                <w:tab w:val="left" w:pos="1260"/>
              </w:tabs>
              <w:adjustRightInd w:val="0"/>
              <w:snapToGrid w:val="0"/>
              <w:jc w:val="center"/>
              <w:rPr>
                <w:szCs w:val="21"/>
                <w:lang w:val="en-GB"/>
              </w:rPr>
            </w:pPr>
          </w:p>
        </w:tc>
        <w:tc>
          <w:tcPr>
            <w:tcW w:w="929" w:type="pct"/>
            <w:shd w:val="clear" w:color="auto" w:fill="auto"/>
            <w:vAlign w:val="center"/>
          </w:tcPr>
          <w:p w14:paraId="33C51F0C">
            <w:pPr>
              <w:pStyle w:val="42"/>
              <w:tabs>
                <w:tab w:val="left" w:pos="1260"/>
              </w:tabs>
              <w:adjustRightInd w:val="0"/>
              <w:snapToGrid w:val="0"/>
              <w:jc w:val="center"/>
              <w:rPr>
                <w:szCs w:val="21"/>
                <w:lang w:val="en-GB"/>
              </w:rPr>
            </w:pPr>
          </w:p>
        </w:tc>
        <w:tc>
          <w:tcPr>
            <w:tcW w:w="803" w:type="pct"/>
            <w:shd w:val="clear" w:color="auto" w:fill="auto"/>
            <w:vAlign w:val="center"/>
          </w:tcPr>
          <w:p w14:paraId="1B9B4542">
            <w:pPr>
              <w:pStyle w:val="42"/>
              <w:tabs>
                <w:tab w:val="left" w:pos="1260"/>
              </w:tabs>
              <w:adjustRightInd w:val="0"/>
              <w:snapToGrid w:val="0"/>
              <w:jc w:val="center"/>
              <w:rPr>
                <w:szCs w:val="21"/>
                <w:lang w:val="en-GB"/>
              </w:rPr>
            </w:pPr>
          </w:p>
        </w:tc>
        <w:tc>
          <w:tcPr>
            <w:tcW w:w="963" w:type="pct"/>
            <w:shd w:val="clear" w:color="auto" w:fill="auto"/>
          </w:tcPr>
          <w:p w14:paraId="301798B3">
            <w:pPr>
              <w:adjustRightInd w:val="0"/>
              <w:snapToGrid w:val="0"/>
              <w:rPr>
                <w:szCs w:val="21"/>
              </w:rPr>
            </w:pPr>
            <w:r>
              <w:rPr>
                <w:szCs w:val="21"/>
                <w:lang w:val="en-GB"/>
              </w:rPr>
              <w:t>只填写小型/微型/监狱/残疾人福利性单位</w:t>
            </w:r>
          </w:p>
        </w:tc>
        <w:tc>
          <w:tcPr>
            <w:tcW w:w="863" w:type="pct"/>
            <w:shd w:val="clear" w:color="auto" w:fill="auto"/>
            <w:vAlign w:val="center"/>
          </w:tcPr>
          <w:p w14:paraId="466B6B03">
            <w:pPr>
              <w:pStyle w:val="42"/>
              <w:tabs>
                <w:tab w:val="left" w:pos="1260"/>
              </w:tabs>
              <w:adjustRightInd w:val="0"/>
              <w:snapToGrid w:val="0"/>
              <w:jc w:val="center"/>
              <w:rPr>
                <w:szCs w:val="21"/>
                <w:lang w:val="en-GB"/>
              </w:rPr>
            </w:pPr>
          </w:p>
        </w:tc>
      </w:tr>
      <w:tr w14:paraId="09EF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568863BC">
            <w:pPr>
              <w:pStyle w:val="42"/>
              <w:tabs>
                <w:tab w:val="left" w:pos="1260"/>
              </w:tabs>
              <w:adjustRightInd w:val="0"/>
              <w:snapToGrid w:val="0"/>
              <w:jc w:val="center"/>
              <w:rPr>
                <w:szCs w:val="21"/>
                <w:lang w:val="en-GB"/>
              </w:rPr>
            </w:pPr>
          </w:p>
        </w:tc>
        <w:tc>
          <w:tcPr>
            <w:tcW w:w="886" w:type="pct"/>
            <w:shd w:val="clear" w:color="auto" w:fill="auto"/>
            <w:vAlign w:val="center"/>
          </w:tcPr>
          <w:p w14:paraId="3540930F">
            <w:pPr>
              <w:pStyle w:val="42"/>
              <w:tabs>
                <w:tab w:val="left" w:pos="1260"/>
              </w:tabs>
              <w:adjustRightInd w:val="0"/>
              <w:snapToGrid w:val="0"/>
              <w:jc w:val="center"/>
              <w:rPr>
                <w:szCs w:val="21"/>
                <w:lang w:val="en-GB"/>
              </w:rPr>
            </w:pPr>
          </w:p>
        </w:tc>
        <w:tc>
          <w:tcPr>
            <w:tcW w:w="929" w:type="pct"/>
            <w:shd w:val="clear" w:color="auto" w:fill="auto"/>
            <w:vAlign w:val="center"/>
          </w:tcPr>
          <w:p w14:paraId="6951BA96">
            <w:pPr>
              <w:pStyle w:val="42"/>
              <w:tabs>
                <w:tab w:val="left" w:pos="1260"/>
              </w:tabs>
              <w:adjustRightInd w:val="0"/>
              <w:snapToGrid w:val="0"/>
              <w:jc w:val="center"/>
              <w:rPr>
                <w:szCs w:val="21"/>
                <w:lang w:val="en-GB"/>
              </w:rPr>
            </w:pPr>
          </w:p>
        </w:tc>
        <w:tc>
          <w:tcPr>
            <w:tcW w:w="803" w:type="pct"/>
            <w:shd w:val="clear" w:color="auto" w:fill="auto"/>
            <w:vAlign w:val="center"/>
          </w:tcPr>
          <w:p w14:paraId="6CD04BC5">
            <w:pPr>
              <w:pStyle w:val="42"/>
              <w:tabs>
                <w:tab w:val="left" w:pos="1260"/>
              </w:tabs>
              <w:adjustRightInd w:val="0"/>
              <w:snapToGrid w:val="0"/>
              <w:jc w:val="center"/>
              <w:rPr>
                <w:szCs w:val="21"/>
                <w:lang w:val="en-GB"/>
              </w:rPr>
            </w:pPr>
          </w:p>
        </w:tc>
        <w:tc>
          <w:tcPr>
            <w:tcW w:w="963" w:type="pct"/>
            <w:shd w:val="clear" w:color="auto" w:fill="auto"/>
            <w:vAlign w:val="center"/>
          </w:tcPr>
          <w:p w14:paraId="21305583">
            <w:pPr>
              <w:pStyle w:val="42"/>
              <w:tabs>
                <w:tab w:val="left" w:pos="1260"/>
              </w:tabs>
              <w:adjustRightInd w:val="0"/>
              <w:snapToGrid w:val="0"/>
              <w:jc w:val="center"/>
              <w:rPr>
                <w:szCs w:val="21"/>
                <w:lang w:val="en-GB"/>
              </w:rPr>
            </w:pPr>
          </w:p>
        </w:tc>
        <w:tc>
          <w:tcPr>
            <w:tcW w:w="863" w:type="pct"/>
            <w:shd w:val="clear" w:color="auto" w:fill="auto"/>
            <w:vAlign w:val="center"/>
          </w:tcPr>
          <w:p w14:paraId="60A67B84">
            <w:pPr>
              <w:pStyle w:val="42"/>
              <w:tabs>
                <w:tab w:val="left" w:pos="1260"/>
              </w:tabs>
              <w:adjustRightInd w:val="0"/>
              <w:snapToGrid w:val="0"/>
              <w:jc w:val="center"/>
              <w:rPr>
                <w:szCs w:val="21"/>
                <w:lang w:val="en-GB"/>
              </w:rPr>
            </w:pPr>
          </w:p>
        </w:tc>
      </w:tr>
      <w:tr w14:paraId="1F0B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51540D19">
            <w:pPr>
              <w:pStyle w:val="42"/>
              <w:tabs>
                <w:tab w:val="left" w:pos="1260"/>
              </w:tabs>
              <w:adjustRightInd w:val="0"/>
              <w:snapToGrid w:val="0"/>
              <w:jc w:val="center"/>
              <w:rPr>
                <w:szCs w:val="21"/>
                <w:lang w:val="en-GB"/>
              </w:rPr>
            </w:pPr>
          </w:p>
        </w:tc>
        <w:tc>
          <w:tcPr>
            <w:tcW w:w="886" w:type="pct"/>
            <w:shd w:val="clear" w:color="auto" w:fill="auto"/>
            <w:vAlign w:val="center"/>
          </w:tcPr>
          <w:p w14:paraId="4FEE939A">
            <w:pPr>
              <w:pStyle w:val="42"/>
              <w:tabs>
                <w:tab w:val="left" w:pos="1260"/>
              </w:tabs>
              <w:adjustRightInd w:val="0"/>
              <w:snapToGrid w:val="0"/>
              <w:jc w:val="center"/>
              <w:rPr>
                <w:szCs w:val="21"/>
                <w:lang w:val="en-GB"/>
              </w:rPr>
            </w:pPr>
          </w:p>
        </w:tc>
        <w:tc>
          <w:tcPr>
            <w:tcW w:w="929" w:type="pct"/>
            <w:shd w:val="clear" w:color="auto" w:fill="auto"/>
            <w:vAlign w:val="center"/>
          </w:tcPr>
          <w:p w14:paraId="0FB10EF6">
            <w:pPr>
              <w:pStyle w:val="42"/>
              <w:tabs>
                <w:tab w:val="left" w:pos="1260"/>
              </w:tabs>
              <w:adjustRightInd w:val="0"/>
              <w:snapToGrid w:val="0"/>
              <w:jc w:val="center"/>
              <w:rPr>
                <w:szCs w:val="21"/>
                <w:lang w:val="en-GB"/>
              </w:rPr>
            </w:pPr>
          </w:p>
        </w:tc>
        <w:tc>
          <w:tcPr>
            <w:tcW w:w="803" w:type="pct"/>
            <w:shd w:val="clear" w:color="auto" w:fill="auto"/>
            <w:vAlign w:val="center"/>
          </w:tcPr>
          <w:p w14:paraId="756A88A3">
            <w:pPr>
              <w:pStyle w:val="42"/>
              <w:tabs>
                <w:tab w:val="left" w:pos="1260"/>
              </w:tabs>
              <w:adjustRightInd w:val="0"/>
              <w:snapToGrid w:val="0"/>
              <w:jc w:val="center"/>
              <w:rPr>
                <w:szCs w:val="21"/>
                <w:lang w:val="en-GB"/>
              </w:rPr>
            </w:pPr>
          </w:p>
        </w:tc>
        <w:tc>
          <w:tcPr>
            <w:tcW w:w="963" w:type="pct"/>
            <w:shd w:val="clear" w:color="auto" w:fill="auto"/>
            <w:vAlign w:val="center"/>
          </w:tcPr>
          <w:p w14:paraId="7DA2BB75">
            <w:pPr>
              <w:pStyle w:val="42"/>
              <w:tabs>
                <w:tab w:val="left" w:pos="1260"/>
              </w:tabs>
              <w:adjustRightInd w:val="0"/>
              <w:snapToGrid w:val="0"/>
              <w:jc w:val="center"/>
              <w:rPr>
                <w:szCs w:val="21"/>
                <w:lang w:val="en-GB"/>
              </w:rPr>
            </w:pPr>
          </w:p>
        </w:tc>
        <w:tc>
          <w:tcPr>
            <w:tcW w:w="863" w:type="pct"/>
            <w:shd w:val="clear" w:color="auto" w:fill="auto"/>
            <w:vAlign w:val="center"/>
          </w:tcPr>
          <w:p w14:paraId="38789CD9">
            <w:pPr>
              <w:pStyle w:val="42"/>
              <w:tabs>
                <w:tab w:val="left" w:pos="1260"/>
              </w:tabs>
              <w:adjustRightInd w:val="0"/>
              <w:snapToGrid w:val="0"/>
              <w:jc w:val="center"/>
              <w:rPr>
                <w:szCs w:val="21"/>
                <w:lang w:val="en-GB"/>
              </w:rPr>
            </w:pPr>
          </w:p>
        </w:tc>
      </w:tr>
      <w:tr w14:paraId="325B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0A7397DB">
            <w:pPr>
              <w:pStyle w:val="42"/>
              <w:tabs>
                <w:tab w:val="left" w:pos="1260"/>
              </w:tabs>
              <w:adjustRightInd w:val="0"/>
              <w:snapToGrid w:val="0"/>
              <w:jc w:val="center"/>
              <w:rPr>
                <w:szCs w:val="21"/>
                <w:lang w:val="en-GB"/>
              </w:rPr>
            </w:pPr>
          </w:p>
        </w:tc>
        <w:tc>
          <w:tcPr>
            <w:tcW w:w="3581" w:type="pct"/>
            <w:gridSpan w:val="4"/>
            <w:shd w:val="clear" w:color="auto" w:fill="auto"/>
            <w:vAlign w:val="center"/>
          </w:tcPr>
          <w:p w14:paraId="382F07BC">
            <w:pPr>
              <w:pStyle w:val="42"/>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14:paraId="5B5C39DB">
            <w:pPr>
              <w:pStyle w:val="42"/>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14:paraId="1864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6" w:type="pct"/>
            <w:vMerge w:val="continue"/>
            <w:shd w:val="clear" w:color="auto" w:fill="auto"/>
            <w:vAlign w:val="center"/>
          </w:tcPr>
          <w:p w14:paraId="3F91B61D">
            <w:pPr>
              <w:pStyle w:val="42"/>
              <w:tabs>
                <w:tab w:val="left" w:pos="1260"/>
              </w:tabs>
              <w:adjustRightInd w:val="0"/>
              <w:snapToGrid w:val="0"/>
              <w:jc w:val="center"/>
              <w:rPr>
                <w:szCs w:val="21"/>
                <w:lang w:val="en-GB"/>
              </w:rPr>
            </w:pPr>
          </w:p>
        </w:tc>
        <w:tc>
          <w:tcPr>
            <w:tcW w:w="3581" w:type="pct"/>
            <w:gridSpan w:val="4"/>
            <w:shd w:val="clear" w:color="auto" w:fill="auto"/>
            <w:vAlign w:val="center"/>
          </w:tcPr>
          <w:p w14:paraId="1511C49F">
            <w:pPr>
              <w:pStyle w:val="42"/>
              <w:tabs>
                <w:tab w:val="left" w:pos="1260"/>
              </w:tabs>
              <w:adjustRightInd w:val="0"/>
              <w:snapToGrid w:val="0"/>
              <w:jc w:val="center"/>
              <w:rPr>
                <w:szCs w:val="21"/>
                <w:lang w:val="en-GB"/>
              </w:rPr>
            </w:pPr>
            <w:r>
              <w:rPr>
                <w:szCs w:val="21"/>
                <w:lang w:val="en-GB"/>
              </w:rPr>
              <w:t>比重（小微企业（含监狱企业、残疾人福利性单位）制造的货物金额/所投包投标总价）*100%</w:t>
            </w:r>
          </w:p>
        </w:tc>
        <w:tc>
          <w:tcPr>
            <w:tcW w:w="863" w:type="pct"/>
            <w:shd w:val="clear" w:color="auto" w:fill="auto"/>
            <w:vAlign w:val="center"/>
          </w:tcPr>
          <w:p w14:paraId="2A5CEB29">
            <w:pPr>
              <w:pStyle w:val="42"/>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14:paraId="1F64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2C2EBF70">
            <w:pPr>
              <w:pStyle w:val="42"/>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14:paraId="7317FB1C">
            <w:pPr>
              <w:pStyle w:val="42"/>
              <w:tabs>
                <w:tab w:val="left" w:pos="1260"/>
              </w:tabs>
              <w:adjustRightInd w:val="0"/>
              <w:snapToGrid w:val="0"/>
              <w:rPr>
                <w:szCs w:val="21"/>
              </w:rPr>
            </w:pPr>
            <w:r>
              <w:rPr>
                <w:szCs w:val="21"/>
              </w:rPr>
              <w:t>如属于中小企业，须提供《中小企业声明函》。</w:t>
            </w:r>
          </w:p>
          <w:p w14:paraId="6017695A">
            <w:pPr>
              <w:pStyle w:val="42"/>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r w14:paraId="0A75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15952020">
            <w:pPr>
              <w:pStyle w:val="42"/>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14:paraId="22BB46A1">
            <w:pPr>
              <w:pStyle w:val="42"/>
              <w:tabs>
                <w:tab w:val="left" w:pos="1260"/>
              </w:tabs>
              <w:adjustRightInd w:val="0"/>
              <w:snapToGrid w:val="0"/>
              <w:rPr>
                <w:szCs w:val="21"/>
              </w:rPr>
            </w:pPr>
            <w:r>
              <w:rPr>
                <w:szCs w:val="21"/>
              </w:rPr>
              <w:t>如属于监狱企业，须提供由省级以上监狱管理局、戒毒管理局(含新疆生产建设兵团)出具的属于监狱企业的证明文件。</w:t>
            </w:r>
          </w:p>
          <w:p w14:paraId="44B4F985">
            <w:pPr>
              <w:pStyle w:val="42"/>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14:paraId="61BA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7522EE13">
            <w:pPr>
              <w:pStyle w:val="42"/>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14:paraId="00A991B6">
            <w:pPr>
              <w:pStyle w:val="42"/>
              <w:tabs>
                <w:tab w:val="left" w:pos="1260"/>
              </w:tabs>
              <w:adjustRightInd w:val="0"/>
              <w:snapToGrid w:val="0"/>
              <w:rPr>
                <w:szCs w:val="21"/>
              </w:rPr>
            </w:pPr>
            <w:r>
              <w:rPr>
                <w:szCs w:val="21"/>
              </w:rPr>
              <w:t>如属于残疾人福利性单位，须提供《残疾人福利性单位声明函》。</w:t>
            </w:r>
          </w:p>
          <w:p w14:paraId="4E84B8F4">
            <w:pPr>
              <w:pStyle w:val="42"/>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bl>
    <w:p w14:paraId="6374E2B5">
      <w:pPr>
        <w:spacing w:line="360" w:lineRule="auto"/>
        <w:ind w:firstLine="448" w:firstLineChars="200"/>
        <w:outlineLvl w:val="0"/>
        <w:rPr>
          <w:sz w:val="24"/>
        </w:rPr>
      </w:pPr>
    </w:p>
    <w:p w14:paraId="7E8A7D74">
      <w:pPr>
        <w:spacing w:line="360" w:lineRule="auto"/>
        <w:ind w:firstLine="3808" w:firstLineChars="1700"/>
        <w:rPr>
          <w:sz w:val="24"/>
        </w:rPr>
      </w:pPr>
    </w:p>
    <w:p w14:paraId="7F4FF336">
      <w:pPr>
        <w:spacing w:line="360" w:lineRule="auto"/>
        <w:ind w:right="84" w:firstLine="224" w:firstLineChars="100"/>
        <w:rPr>
          <w:sz w:val="24"/>
        </w:rPr>
      </w:pPr>
      <w:r>
        <w:rPr>
          <w:sz w:val="24"/>
        </w:rPr>
        <w:t>投标人名称：</w:t>
      </w:r>
    </w:p>
    <w:p w14:paraId="1682D3D5">
      <w:pPr>
        <w:spacing w:line="360" w:lineRule="auto"/>
        <w:ind w:right="84" w:firstLine="224" w:firstLineChars="100"/>
        <w:rPr>
          <w:sz w:val="24"/>
        </w:rPr>
      </w:pPr>
    </w:p>
    <w:p w14:paraId="4CA97877">
      <w:pPr>
        <w:spacing w:line="360" w:lineRule="auto"/>
        <w:ind w:right="84" w:firstLine="224" w:firstLineChars="100"/>
        <w:rPr>
          <w:position w:val="-40"/>
          <w:sz w:val="24"/>
        </w:rPr>
      </w:pPr>
      <w:r>
        <w:rPr>
          <w:sz w:val="24"/>
        </w:rPr>
        <w:t xml:space="preserve">日期：  </w:t>
      </w:r>
    </w:p>
    <w:p w14:paraId="580C50A9">
      <w:pPr>
        <w:spacing w:line="560" w:lineRule="exact"/>
        <w:jc w:val="center"/>
        <w:rPr>
          <w:sz w:val="24"/>
        </w:rPr>
      </w:pPr>
      <w:r>
        <w:rPr>
          <w:sz w:val="24"/>
        </w:rPr>
        <w:br w:type="page"/>
      </w:r>
    </w:p>
    <w:p w14:paraId="032FB16A">
      <w:pPr>
        <w:snapToGrid w:val="0"/>
        <w:spacing w:line="360" w:lineRule="auto"/>
        <w:rPr>
          <w:b/>
          <w:sz w:val="24"/>
        </w:rPr>
      </w:pPr>
      <w:r>
        <w:rPr>
          <w:b/>
          <w:sz w:val="24"/>
          <w:szCs w:val="21"/>
        </w:rPr>
        <w:t>附件10：</w:t>
      </w:r>
      <w:r>
        <w:rPr>
          <w:b/>
          <w:sz w:val="24"/>
        </w:rPr>
        <w:t>招标文件第一部分供应商资格要求的证件</w:t>
      </w:r>
    </w:p>
    <w:p w14:paraId="1A1FF76F">
      <w:pPr>
        <w:widowControl/>
        <w:jc w:val="left"/>
        <w:rPr>
          <w:bCs/>
          <w:sz w:val="24"/>
        </w:rPr>
      </w:pPr>
      <w:r>
        <w:rPr>
          <w:bCs/>
          <w:sz w:val="24"/>
        </w:rPr>
        <w:br w:type="page"/>
      </w:r>
    </w:p>
    <w:p w14:paraId="38A726B8">
      <w:pPr>
        <w:autoSpaceDN w:val="0"/>
        <w:spacing w:line="360" w:lineRule="auto"/>
        <w:jc w:val="left"/>
        <w:rPr>
          <w:b/>
          <w:bCs/>
          <w:sz w:val="24"/>
        </w:rPr>
      </w:pPr>
      <w:r>
        <w:rPr>
          <w:rFonts w:hint="eastAsia"/>
          <w:b/>
          <w:bCs/>
          <w:sz w:val="24"/>
        </w:rPr>
        <w:t>附件11</w:t>
      </w:r>
    </w:p>
    <w:p w14:paraId="044C1BA8">
      <w:pPr>
        <w:autoSpaceDN w:val="0"/>
        <w:spacing w:line="360" w:lineRule="auto"/>
        <w:jc w:val="center"/>
        <w:rPr>
          <w:bCs/>
          <w:sz w:val="24"/>
        </w:rPr>
      </w:pPr>
    </w:p>
    <w:p w14:paraId="7573A1DA">
      <w:pPr>
        <w:tabs>
          <w:tab w:val="left" w:pos="360"/>
        </w:tabs>
        <w:spacing w:line="360" w:lineRule="auto"/>
        <w:jc w:val="center"/>
        <w:rPr>
          <w:b/>
          <w:bCs/>
          <w:sz w:val="24"/>
        </w:rPr>
      </w:pPr>
      <w:r>
        <w:rPr>
          <w:rFonts w:hint="eastAsia"/>
          <w:b/>
          <w:bCs/>
          <w:sz w:val="24"/>
        </w:rPr>
        <w:t>书面</w:t>
      </w:r>
      <w:r>
        <w:rPr>
          <w:b/>
          <w:bCs/>
          <w:sz w:val="24"/>
        </w:rPr>
        <w:t>声明</w:t>
      </w:r>
    </w:p>
    <w:p w14:paraId="5D2B5BF2">
      <w:pPr>
        <w:pStyle w:val="34"/>
        <w:tabs>
          <w:tab w:val="left" w:pos="360"/>
        </w:tabs>
        <w:spacing w:line="360" w:lineRule="auto"/>
        <w:ind w:firstLine="446"/>
        <w:rPr>
          <w:sz w:val="24"/>
        </w:rPr>
      </w:pPr>
    </w:p>
    <w:p w14:paraId="45D4B3AC">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1DF8C77C">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1F6E81F7">
      <w:pPr>
        <w:pStyle w:val="34"/>
        <w:tabs>
          <w:tab w:val="left" w:pos="360"/>
        </w:tabs>
        <w:spacing w:line="360" w:lineRule="auto"/>
        <w:ind w:firstLine="446"/>
        <w:rPr>
          <w:sz w:val="24"/>
        </w:rPr>
      </w:pPr>
    </w:p>
    <w:p w14:paraId="7669524F">
      <w:pPr>
        <w:autoSpaceDE w:val="0"/>
        <w:autoSpaceDN w:val="0"/>
        <w:spacing w:line="500" w:lineRule="exact"/>
        <w:ind w:left="3840"/>
        <w:jc w:val="left"/>
        <w:rPr>
          <w:sz w:val="24"/>
          <w:szCs w:val="24"/>
        </w:rPr>
      </w:pPr>
      <w:r>
        <w:rPr>
          <w:sz w:val="24"/>
          <w:szCs w:val="24"/>
        </w:rPr>
        <w:t>投标人名称：</w:t>
      </w:r>
    </w:p>
    <w:p w14:paraId="4F5302C6">
      <w:pPr>
        <w:autoSpaceDE w:val="0"/>
        <w:autoSpaceDN w:val="0"/>
        <w:spacing w:line="500" w:lineRule="exact"/>
        <w:ind w:left="3840"/>
        <w:jc w:val="left"/>
        <w:rPr>
          <w:sz w:val="24"/>
          <w:szCs w:val="24"/>
        </w:rPr>
      </w:pPr>
    </w:p>
    <w:p w14:paraId="5B83064C">
      <w:pPr>
        <w:autoSpaceDE w:val="0"/>
        <w:autoSpaceDN w:val="0"/>
        <w:spacing w:line="500" w:lineRule="exact"/>
        <w:ind w:left="3840"/>
        <w:jc w:val="left"/>
        <w:rPr>
          <w:sz w:val="24"/>
          <w:szCs w:val="24"/>
        </w:rPr>
      </w:pPr>
      <w:r>
        <w:rPr>
          <w:sz w:val="24"/>
          <w:szCs w:val="24"/>
        </w:rPr>
        <w:t>日期：</w:t>
      </w:r>
    </w:p>
    <w:p w14:paraId="4401AEE3">
      <w:pPr>
        <w:autoSpaceDE w:val="0"/>
        <w:autoSpaceDN w:val="0"/>
        <w:spacing w:line="500" w:lineRule="exact"/>
        <w:ind w:left="3840"/>
        <w:jc w:val="left"/>
        <w:rPr>
          <w:sz w:val="24"/>
          <w:szCs w:val="24"/>
        </w:rPr>
      </w:pPr>
    </w:p>
    <w:p w14:paraId="2FB88087">
      <w:pPr>
        <w:pStyle w:val="34"/>
        <w:tabs>
          <w:tab w:val="left" w:pos="360"/>
        </w:tabs>
        <w:spacing w:line="360" w:lineRule="auto"/>
        <w:ind w:firstLine="0" w:firstLineChars="0"/>
        <w:rPr>
          <w:sz w:val="24"/>
          <w:u w:val="single"/>
        </w:rPr>
      </w:pPr>
      <w:r>
        <w:rPr>
          <w:rFonts w:hint="eastAsia"/>
          <w:sz w:val="24"/>
          <w:u w:val="single"/>
        </w:rPr>
        <w:t xml:space="preserve">                                                                     </w:t>
      </w:r>
    </w:p>
    <w:p w14:paraId="3141D68D">
      <w:pPr>
        <w:pStyle w:val="34"/>
        <w:tabs>
          <w:tab w:val="left" w:pos="360"/>
        </w:tabs>
        <w:spacing w:line="360" w:lineRule="auto"/>
        <w:ind w:firstLine="446"/>
        <w:rPr>
          <w:sz w:val="24"/>
        </w:rPr>
      </w:pPr>
    </w:p>
    <w:p w14:paraId="08EBD636">
      <w:pPr>
        <w:pStyle w:val="34"/>
        <w:spacing w:line="360" w:lineRule="auto"/>
        <w:ind w:firstLine="0" w:firstLineChars="0"/>
        <w:jc w:val="center"/>
        <w:rPr>
          <w:b/>
          <w:sz w:val="24"/>
        </w:rPr>
      </w:pPr>
    </w:p>
    <w:p w14:paraId="1F65B06C">
      <w:pPr>
        <w:pStyle w:val="34"/>
        <w:spacing w:line="360" w:lineRule="auto"/>
        <w:ind w:firstLine="0" w:firstLineChars="0"/>
        <w:jc w:val="center"/>
        <w:rPr>
          <w:b/>
          <w:sz w:val="24"/>
        </w:rPr>
      </w:pPr>
    </w:p>
    <w:p w14:paraId="503E815E">
      <w:pPr>
        <w:pStyle w:val="34"/>
        <w:spacing w:line="360" w:lineRule="auto"/>
        <w:ind w:firstLine="0" w:firstLineChars="0"/>
        <w:jc w:val="center"/>
        <w:rPr>
          <w:b/>
          <w:sz w:val="24"/>
        </w:rPr>
      </w:pPr>
      <w:r>
        <w:rPr>
          <w:rFonts w:hint="eastAsia"/>
          <w:b/>
          <w:sz w:val="24"/>
        </w:rPr>
        <w:t>证明材料</w:t>
      </w:r>
    </w:p>
    <w:p w14:paraId="7C921DAC">
      <w:pPr>
        <w:pStyle w:val="34"/>
        <w:tabs>
          <w:tab w:val="left" w:pos="360"/>
        </w:tabs>
        <w:spacing w:line="360" w:lineRule="auto"/>
        <w:ind w:firstLine="446"/>
        <w:rPr>
          <w:sz w:val="24"/>
        </w:rPr>
      </w:pPr>
    </w:p>
    <w:p w14:paraId="69A5213B">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17C49B0B">
      <w:pPr>
        <w:autoSpaceDE w:val="0"/>
        <w:autoSpaceDN w:val="0"/>
        <w:spacing w:line="500" w:lineRule="exact"/>
        <w:ind w:left="3840"/>
        <w:jc w:val="left"/>
        <w:rPr>
          <w:sz w:val="24"/>
          <w:szCs w:val="24"/>
        </w:rPr>
      </w:pPr>
    </w:p>
    <w:p w14:paraId="7A7EF83F">
      <w:pPr>
        <w:autoSpaceDE w:val="0"/>
        <w:autoSpaceDN w:val="0"/>
        <w:spacing w:line="500" w:lineRule="exact"/>
        <w:ind w:left="3840"/>
        <w:jc w:val="left"/>
        <w:rPr>
          <w:sz w:val="24"/>
          <w:szCs w:val="24"/>
        </w:rPr>
      </w:pPr>
    </w:p>
    <w:p w14:paraId="451508DB">
      <w:pPr>
        <w:autoSpaceDE w:val="0"/>
        <w:autoSpaceDN w:val="0"/>
        <w:spacing w:line="500" w:lineRule="exact"/>
        <w:ind w:left="3840"/>
        <w:jc w:val="left"/>
        <w:rPr>
          <w:sz w:val="24"/>
          <w:szCs w:val="24"/>
        </w:rPr>
      </w:pPr>
      <w:r>
        <w:rPr>
          <w:sz w:val="24"/>
          <w:szCs w:val="24"/>
        </w:rPr>
        <w:t>投标人名称：</w:t>
      </w:r>
    </w:p>
    <w:p w14:paraId="3D9E89C4">
      <w:pPr>
        <w:autoSpaceDE w:val="0"/>
        <w:autoSpaceDN w:val="0"/>
        <w:spacing w:line="500" w:lineRule="exact"/>
        <w:ind w:left="3840"/>
        <w:jc w:val="left"/>
        <w:rPr>
          <w:sz w:val="24"/>
          <w:szCs w:val="24"/>
        </w:rPr>
      </w:pPr>
    </w:p>
    <w:p w14:paraId="00258080">
      <w:pPr>
        <w:autoSpaceDE w:val="0"/>
        <w:autoSpaceDN w:val="0"/>
        <w:spacing w:line="500" w:lineRule="exact"/>
        <w:ind w:left="3840"/>
        <w:jc w:val="left"/>
        <w:rPr>
          <w:b/>
          <w:sz w:val="24"/>
        </w:rPr>
      </w:pPr>
      <w:r>
        <w:rPr>
          <w:sz w:val="24"/>
          <w:szCs w:val="24"/>
        </w:rPr>
        <w:t>日期：</w:t>
      </w:r>
    </w:p>
    <w:p w14:paraId="54907C1C">
      <w:pPr>
        <w:snapToGrid w:val="0"/>
        <w:spacing w:line="360" w:lineRule="auto"/>
        <w:rPr>
          <w:sz w:val="24"/>
        </w:rPr>
      </w:pPr>
    </w:p>
    <w:p w14:paraId="7617FA1A">
      <w:pPr>
        <w:snapToGrid w:val="0"/>
        <w:spacing w:line="360" w:lineRule="auto"/>
        <w:rPr>
          <w:sz w:val="24"/>
        </w:rPr>
      </w:pPr>
    </w:p>
    <w:p w14:paraId="5693E3F7">
      <w:pPr>
        <w:widowControl/>
        <w:jc w:val="left"/>
        <w:rPr>
          <w:sz w:val="24"/>
        </w:rPr>
      </w:pPr>
      <w:r>
        <w:rPr>
          <w:sz w:val="24"/>
        </w:rPr>
        <w:br w:type="page"/>
      </w:r>
    </w:p>
    <w:p w14:paraId="74DE9115">
      <w:pPr>
        <w:snapToGrid w:val="0"/>
        <w:spacing w:line="360" w:lineRule="auto"/>
        <w:rPr>
          <w:b/>
          <w:bCs/>
          <w:sz w:val="24"/>
        </w:rPr>
      </w:pPr>
      <w:r>
        <w:rPr>
          <w:b/>
          <w:sz w:val="24"/>
        </w:rPr>
        <w:t>附件1</w:t>
      </w:r>
      <w:r>
        <w:rPr>
          <w:rFonts w:hint="eastAsia"/>
          <w:b/>
          <w:sz w:val="24"/>
        </w:rPr>
        <w:t>2</w:t>
      </w:r>
      <w:r>
        <w:rPr>
          <w:b/>
          <w:sz w:val="24"/>
        </w:rPr>
        <w:t>：招标文件</w:t>
      </w:r>
      <w:r>
        <w:rPr>
          <w:b/>
          <w:bCs/>
          <w:sz w:val="24"/>
        </w:rPr>
        <w:t>评分因素及评标标准中要求的证明材料扫描件、方案等</w:t>
      </w:r>
    </w:p>
    <w:p w14:paraId="7AFBA30C">
      <w:pPr>
        <w:widowControl/>
        <w:jc w:val="left"/>
        <w:rPr>
          <w:b/>
          <w:bCs/>
          <w:sz w:val="24"/>
        </w:rPr>
      </w:pPr>
      <w:r>
        <w:rPr>
          <w:b/>
          <w:bCs/>
          <w:sz w:val="24"/>
        </w:rPr>
        <w:br w:type="page"/>
      </w:r>
    </w:p>
    <w:p w14:paraId="69D795CA">
      <w:pPr>
        <w:snapToGrid w:val="0"/>
        <w:spacing w:line="360" w:lineRule="auto"/>
        <w:rPr>
          <w:b/>
          <w:sz w:val="24"/>
          <w:szCs w:val="21"/>
        </w:rPr>
      </w:pPr>
      <w:r>
        <w:rPr>
          <w:b/>
          <w:bCs/>
          <w:sz w:val="24"/>
        </w:rPr>
        <w:t>附件1</w:t>
      </w:r>
      <w:r>
        <w:rPr>
          <w:rFonts w:hint="eastAsia"/>
          <w:b/>
          <w:bCs/>
          <w:sz w:val="24"/>
        </w:rPr>
        <w:t>3</w:t>
      </w:r>
      <w:r>
        <w:rPr>
          <w:b/>
          <w:bCs/>
          <w:sz w:val="24"/>
        </w:rPr>
        <w:t>：</w:t>
      </w:r>
      <w:r>
        <w:rPr>
          <w:b/>
          <w:sz w:val="24"/>
        </w:rPr>
        <w:t>投标人认为需要提供的其他资料</w:t>
      </w: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46AAD">
    <w:pPr>
      <w:pStyle w:val="14"/>
      <w:jc w:val="center"/>
    </w:pPr>
    <w:r>
      <w:rPr>
        <w:b/>
      </w:rPr>
      <w:fldChar w:fldCharType="begin"/>
    </w:r>
    <w:r>
      <w:rPr>
        <w:b/>
      </w:rPr>
      <w:instrText xml:space="preserve">PAGE  \* Arabic  \* MERGEFORMAT</w:instrText>
    </w:r>
    <w:r>
      <w:rPr>
        <w:b/>
      </w:rPr>
      <w:fldChar w:fldCharType="separate"/>
    </w:r>
    <w:r>
      <w:rPr>
        <w:b/>
        <w:lang w:val="zh-CN"/>
      </w:rPr>
      <w:t>9</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2639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2B4B"/>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6FF"/>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4EDD"/>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0FF"/>
    <w:rsid w:val="00193BCD"/>
    <w:rsid w:val="00193DE8"/>
    <w:rsid w:val="0019431D"/>
    <w:rsid w:val="00194438"/>
    <w:rsid w:val="00194FBC"/>
    <w:rsid w:val="00195D76"/>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0695"/>
    <w:rsid w:val="0020203B"/>
    <w:rsid w:val="002027E3"/>
    <w:rsid w:val="00203384"/>
    <w:rsid w:val="00206328"/>
    <w:rsid w:val="002113A2"/>
    <w:rsid w:val="00212E26"/>
    <w:rsid w:val="00214D65"/>
    <w:rsid w:val="0021638D"/>
    <w:rsid w:val="00220883"/>
    <w:rsid w:val="002263C6"/>
    <w:rsid w:val="00226A28"/>
    <w:rsid w:val="00226A32"/>
    <w:rsid w:val="00227031"/>
    <w:rsid w:val="00230077"/>
    <w:rsid w:val="002320BD"/>
    <w:rsid w:val="0023232A"/>
    <w:rsid w:val="00232620"/>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80C91"/>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2337"/>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925"/>
    <w:rsid w:val="00340C35"/>
    <w:rsid w:val="003424AE"/>
    <w:rsid w:val="00343849"/>
    <w:rsid w:val="00343E7C"/>
    <w:rsid w:val="0034565D"/>
    <w:rsid w:val="00346F22"/>
    <w:rsid w:val="003473CD"/>
    <w:rsid w:val="0035257E"/>
    <w:rsid w:val="00355EEA"/>
    <w:rsid w:val="003562E3"/>
    <w:rsid w:val="00362F08"/>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0337"/>
    <w:rsid w:val="003D0EFF"/>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AA2"/>
    <w:rsid w:val="00430F9D"/>
    <w:rsid w:val="00431536"/>
    <w:rsid w:val="00431C42"/>
    <w:rsid w:val="004325CB"/>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0BFA"/>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2406"/>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6F9"/>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2A6A"/>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74C76"/>
    <w:rsid w:val="006802EF"/>
    <w:rsid w:val="0068147D"/>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16D8"/>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37BC8"/>
    <w:rsid w:val="0074180F"/>
    <w:rsid w:val="00744416"/>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76EC9"/>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0626"/>
    <w:rsid w:val="007B1550"/>
    <w:rsid w:val="007B17D6"/>
    <w:rsid w:val="007B1B3A"/>
    <w:rsid w:val="007B4E82"/>
    <w:rsid w:val="007B5D7F"/>
    <w:rsid w:val="007B7C1E"/>
    <w:rsid w:val="007B7E26"/>
    <w:rsid w:val="007C1D1B"/>
    <w:rsid w:val="007C1F44"/>
    <w:rsid w:val="007C6783"/>
    <w:rsid w:val="007D1158"/>
    <w:rsid w:val="007D6EC1"/>
    <w:rsid w:val="007D70E9"/>
    <w:rsid w:val="007E0089"/>
    <w:rsid w:val="007E4CD6"/>
    <w:rsid w:val="007E73D8"/>
    <w:rsid w:val="007F0803"/>
    <w:rsid w:val="007F1D75"/>
    <w:rsid w:val="007F1F0C"/>
    <w:rsid w:val="007F223F"/>
    <w:rsid w:val="007F34C7"/>
    <w:rsid w:val="007F5589"/>
    <w:rsid w:val="007F55DE"/>
    <w:rsid w:val="007F5E90"/>
    <w:rsid w:val="007F79A8"/>
    <w:rsid w:val="00800009"/>
    <w:rsid w:val="008005A8"/>
    <w:rsid w:val="0080286C"/>
    <w:rsid w:val="00802CE5"/>
    <w:rsid w:val="00804A39"/>
    <w:rsid w:val="00805098"/>
    <w:rsid w:val="00807A77"/>
    <w:rsid w:val="00810B35"/>
    <w:rsid w:val="0081120F"/>
    <w:rsid w:val="00811D3D"/>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0D79"/>
    <w:rsid w:val="00951A8D"/>
    <w:rsid w:val="00952A84"/>
    <w:rsid w:val="00953254"/>
    <w:rsid w:val="009533CE"/>
    <w:rsid w:val="00955B43"/>
    <w:rsid w:val="0095612C"/>
    <w:rsid w:val="009561C1"/>
    <w:rsid w:val="00961113"/>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2BE5"/>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3AE"/>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13C"/>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6CD8"/>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6CA2"/>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33C"/>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5564"/>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285"/>
    <w:rsid w:val="00C97D7D"/>
    <w:rsid w:val="00CA0D71"/>
    <w:rsid w:val="00CA262C"/>
    <w:rsid w:val="00CA26F5"/>
    <w:rsid w:val="00CA5582"/>
    <w:rsid w:val="00CA6449"/>
    <w:rsid w:val="00CA6E19"/>
    <w:rsid w:val="00CA75A4"/>
    <w:rsid w:val="00CB0677"/>
    <w:rsid w:val="00CB1696"/>
    <w:rsid w:val="00CB26BB"/>
    <w:rsid w:val="00CB439E"/>
    <w:rsid w:val="00CB4BA0"/>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7B"/>
    <w:rsid w:val="00DB0AB9"/>
    <w:rsid w:val="00DB1959"/>
    <w:rsid w:val="00DB3474"/>
    <w:rsid w:val="00DB4158"/>
    <w:rsid w:val="00DB45F8"/>
    <w:rsid w:val="00DB4C16"/>
    <w:rsid w:val="00DB682A"/>
    <w:rsid w:val="00DC04D7"/>
    <w:rsid w:val="00DC1E27"/>
    <w:rsid w:val="00DC1FCD"/>
    <w:rsid w:val="00DC35DE"/>
    <w:rsid w:val="00DC3931"/>
    <w:rsid w:val="00DC5888"/>
    <w:rsid w:val="00DD1FB1"/>
    <w:rsid w:val="00DD250D"/>
    <w:rsid w:val="00DD341D"/>
    <w:rsid w:val="00DD42C9"/>
    <w:rsid w:val="00DD4907"/>
    <w:rsid w:val="00DD4A57"/>
    <w:rsid w:val="00DD4D01"/>
    <w:rsid w:val="00DD7985"/>
    <w:rsid w:val="00DE45AA"/>
    <w:rsid w:val="00DE4901"/>
    <w:rsid w:val="00DE5B26"/>
    <w:rsid w:val="00DE662C"/>
    <w:rsid w:val="00DE78D0"/>
    <w:rsid w:val="00DF03C2"/>
    <w:rsid w:val="00DF12BE"/>
    <w:rsid w:val="00DF1797"/>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37BDE"/>
    <w:rsid w:val="00E40D53"/>
    <w:rsid w:val="00E41D23"/>
    <w:rsid w:val="00E42474"/>
    <w:rsid w:val="00E43E9E"/>
    <w:rsid w:val="00E44D4E"/>
    <w:rsid w:val="00E455E0"/>
    <w:rsid w:val="00E4571C"/>
    <w:rsid w:val="00E47800"/>
    <w:rsid w:val="00E51066"/>
    <w:rsid w:val="00E53369"/>
    <w:rsid w:val="00E55F97"/>
    <w:rsid w:val="00E5748F"/>
    <w:rsid w:val="00E575B1"/>
    <w:rsid w:val="00E578C5"/>
    <w:rsid w:val="00E60CAD"/>
    <w:rsid w:val="00E624EA"/>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2F7F"/>
    <w:rsid w:val="00E940DA"/>
    <w:rsid w:val="00E94513"/>
    <w:rsid w:val="00E95526"/>
    <w:rsid w:val="00E96EF7"/>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3FCB"/>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253D"/>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2478"/>
    <w:rsid w:val="00F539D9"/>
    <w:rsid w:val="00F545AC"/>
    <w:rsid w:val="00F57097"/>
    <w:rsid w:val="00F57232"/>
    <w:rsid w:val="00F61CAD"/>
    <w:rsid w:val="00F65E31"/>
    <w:rsid w:val="00F66DD2"/>
    <w:rsid w:val="00F67526"/>
    <w:rsid w:val="00F67C9D"/>
    <w:rsid w:val="00F70820"/>
    <w:rsid w:val="00F82AF0"/>
    <w:rsid w:val="00F82D25"/>
    <w:rsid w:val="00F83355"/>
    <w:rsid w:val="00F845AF"/>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303E"/>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 w:val="3B5D58E5"/>
    <w:rsid w:val="45151269"/>
    <w:rsid w:val="6A644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50"/>
    <w:semiHidden/>
    <w:unhideWhenUsed/>
    <w:qFormat/>
    <w:uiPriority w:val="99"/>
    <w:pPr>
      <w:jc w:val="left"/>
    </w:pPr>
  </w:style>
  <w:style w:type="paragraph" w:styleId="6">
    <w:name w:val="Body Text"/>
    <w:basedOn w:val="1"/>
    <w:link w:val="53"/>
    <w:semiHidden/>
    <w:unhideWhenUsed/>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2"/>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51"/>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48"/>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11"/>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49"/>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Default Char"/>
    <w:link w:val="29"/>
    <w:qFormat/>
    <w:locked/>
    <w:uiPriority w:val="0"/>
    <w:rPr>
      <w:rFonts w:ascii="......." w:hAnsi="Calibri" w:eastAsia="......." w:cs="......."/>
      <w:color w:val="000000"/>
      <w:kern w:val="0"/>
      <w:sz w:val="24"/>
      <w:szCs w:val="24"/>
    </w:rPr>
  </w:style>
  <w:style w:type="character" w:customStyle="1" w:styleId="49">
    <w:name w:val="列出段落 Char"/>
    <w:link w:val="34"/>
    <w:qFormat/>
    <w:uiPriority w:val="34"/>
    <w:rPr>
      <w:rFonts w:ascii="Times New Roman" w:hAnsi="Times New Roman" w:eastAsia="宋体" w:cs="Times New Roman"/>
      <w:szCs w:val="20"/>
    </w:rPr>
  </w:style>
  <w:style w:type="character" w:customStyle="1" w:styleId="50">
    <w:name w:val="批注文字 Char"/>
    <w:basedOn w:val="24"/>
    <w:link w:val="5"/>
    <w:semiHidden/>
    <w:qFormat/>
    <w:uiPriority w:val="99"/>
    <w:rPr>
      <w:rFonts w:ascii="Times New Roman" w:hAnsi="Times New Roman" w:eastAsia="宋体" w:cs="Times New Roman"/>
      <w:szCs w:val="20"/>
    </w:rPr>
  </w:style>
  <w:style w:type="character" w:customStyle="1" w:styleId="51">
    <w:name w:val="批注主题 Char"/>
    <w:basedOn w:val="50"/>
    <w:link w:val="21"/>
    <w:semiHidden/>
    <w:qFormat/>
    <w:uiPriority w:val="99"/>
    <w:rPr>
      <w:rFonts w:ascii="Times New Roman" w:hAnsi="Times New Roman" w:eastAsia="宋体" w:cs="Times New Roman"/>
      <w:b/>
      <w:bCs/>
      <w:szCs w:val="20"/>
    </w:rPr>
  </w:style>
  <w:style w:type="character" w:customStyle="1" w:styleId="52">
    <w:name w:val="批注框文本 Char"/>
    <w:basedOn w:val="24"/>
    <w:link w:val="13"/>
    <w:semiHidden/>
    <w:qFormat/>
    <w:uiPriority w:val="99"/>
    <w:rPr>
      <w:rFonts w:ascii="Times New Roman" w:hAnsi="Times New Roman" w:eastAsia="宋体" w:cs="Times New Roman"/>
      <w:sz w:val="18"/>
      <w:szCs w:val="18"/>
    </w:rPr>
  </w:style>
  <w:style w:type="character" w:customStyle="1" w:styleId="53">
    <w:name w:val="正文文本 Char"/>
    <w:basedOn w:val="24"/>
    <w:link w:val="6"/>
    <w:semiHidden/>
    <w:qFormat/>
    <w:uiPriority w:val="99"/>
    <w:rPr>
      <w:rFonts w:ascii="Times New Roman" w:hAnsi="Times New Roman" w:eastAsia="宋体" w:cs="Times New Roman"/>
      <w:szCs w:val="20"/>
    </w:rPr>
  </w:style>
  <w:style w:type="character" w:customStyle="1" w:styleId="54">
    <w:name w:val="control-label6"/>
    <w:basedOn w:val="24"/>
    <w:qFormat/>
    <w:uiPriority w:val="0"/>
    <w:rPr>
      <w:rFonts w:hint="eastAsia" w:ascii="微软雅黑" w:hAnsi="微软雅黑" w:eastAsia="微软雅黑"/>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3B2E0-A84A-48E8-8678-046718187F99}">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58</Pages>
  <Words>7661</Words>
  <Characters>8601</Characters>
  <Lines>204</Lines>
  <Paragraphs>57</Paragraphs>
  <TotalTime>34</TotalTime>
  <ScaleCrop>false</ScaleCrop>
  <LinksUpToDate>false</LinksUpToDate>
  <CharactersWithSpaces>8688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2025-01-20T08:57:00Z</dcterms:created>
  <dc:creator>未定义</dc:creator>
  <cp:lastModifiedBy>老何</cp:lastModifiedBy>
  <dcterms:modified xsi:type="dcterms:W3CDTF">2025-02-10T07:27:19Z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eyJoZGlkIjoiZDk3Y2VhZDliZDJmNTM4ZWE2Y2Q0MGM1YWE3OThkZTMiLCJ1c2VySWQiOiI0NTM0NjY1OTEifQ==</vt:lpwstr>
  </property>
  <property fmtid="{D5CDD505-2E9C-101B-9397-08002B2CF9AE}" pid="3" name="KSOProductBuildVer">
    <vt:lpwstr>2052-12.1.0.19770</vt:lpwstr>
  </property>
  <property fmtid="{D5CDD505-2E9C-101B-9397-08002B2CF9AE}" pid="4" name="ICV">
    <vt:lpwstr>07980563D96B4234A07F617C67824EB2_12</vt:lpwstr>
  </property>
</Properties>
</file>